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86B" w:rsidRPr="00FE386B" w:rsidRDefault="00FE386B" w:rsidP="00FE386B">
      <w:pPr>
        <w:spacing w:line="320" w:lineRule="atLeast"/>
        <w:jc w:val="center"/>
        <w:rPr>
          <w:rFonts w:ascii="Calibri" w:hAnsi="Calibri" w:cs="Calibri"/>
          <w:b/>
          <w:sz w:val="24"/>
          <w:szCs w:val="24"/>
        </w:rPr>
      </w:pPr>
      <w:r w:rsidRPr="00FE386B">
        <w:rPr>
          <w:rFonts w:ascii="Calibri" w:hAnsi="Calibri" w:cs="Calibri"/>
          <w:b/>
          <w:sz w:val="24"/>
          <w:szCs w:val="24"/>
        </w:rPr>
        <w:t>CENTRINIS VIEŠŲJŲ PIRKIMŲ IR KONCESIJŲ SKYRIUS</w:t>
      </w: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rPr>
          <w:rFonts w:ascii="Calibri" w:hAnsi="Calibri" w:cs="Calibri"/>
          <w:b/>
          <w:sz w:val="24"/>
          <w:szCs w:val="24"/>
        </w:rPr>
      </w:pPr>
      <w:r w:rsidRPr="00FE386B">
        <w:rPr>
          <w:rFonts w:ascii="Calibri" w:hAnsi="Calibri" w:cs="Calibri"/>
          <w:sz w:val="24"/>
          <w:szCs w:val="24"/>
        </w:rPr>
        <w:t>34.292. Mažos vertės viešojo pirkimo dokumentai</w:t>
      </w: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240" w:lineRule="atLeast"/>
        <w:jc w:val="center"/>
        <w:rPr>
          <w:rFonts w:ascii="Calibri" w:hAnsi="Calibri" w:cs="Calibri"/>
          <w:b/>
          <w:sz w:val="24"/>
          <w:szCs w:val="24"/>
        </w:rPr>
      </w:pPr>
      <w:r w:rsidRPr="00FE386B">
        <w:rPr>
          <w:rFonts w:ascii="Calibri" w:hAnsi="Calibri" w:cs="Calibri"/>
          <w:b/>
          <w:sz w:val="24"/>
          <w:szCs w:val="24"/>
        </w:rPr>
        <w:t xml:space="preserve">                                                                                                     PATVIRTINTA</w:t>
      </w:r>
    </w:p>
    <w:p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w:t>
      </w:r>
      <w:r w:rsidR="007838C1">
        <w:rPr>
          <w:rFonts w:ascii="Calibri" w:hAnsi="Calibri" w:cs="Calibri"/>
          <w:sz w:val="24"/>
          <w:szCs w:val="24"/>
        </w:rPr>
        <w:t xml:space="preserve">               </w:t>
      </w:r>
      <w:r w:rsidRPr="00FE386B">
        <w:rPr>
          <w:rFonts w:ascii="Calibri" w:hAnsi="Calibri" w:cs="Calibri"/>
          <w:sz w:val="24"/>
          <w:szCs w:val="24"/>
        </w:rPr>
        <w:t>202</w:t>
      </w:r>
      <w:r w:rsidR="006034F7">
        <w:rPr>
          <w:rFonts w:ascii="Calibri" w:hAnsi="Calibri" w:cs="Calibri"/>
          <w:sz w:val="24"/>
          <w:szCs w:val="24"/>
        </w:rPr>
        <w:t>6</w:t>
      </w:r>
      <w:r>
        <w:rPr>
          <w:rFonts w:ascii="Calibri" w:hAnsi="Calibri" w:cs="Calibri"/>
          <w:sz w:val="24"/>
          <w:szCs w:val="24"/>
        </w:rPr>
        <w:t xml:space="preserve"> m.</w:t>
      </w:r>
      <w:r w:rsidR="006034F7">
        <w:rPr>
          <w:rFonts w:ascii="Calibri" w:hAnsi="Calibri" w:cs="Calibri"/>
          <w:sz w:val="24"/>
          <w:szCs w:val="24"/>
        </w:rPr>
        <w:t xml:space="preserve"> </w:t>
      </w:r>
      <w:r w:rsidR="007838C1">
        <w:rPr>
          <w:rFonts w:ascii="Calibri" w:hAnsi="Calibri" w:cs="Calibri"/>
          <w:sz w:val="24"/>
          <w:szCs w:val="24"/>
        </w:rPr>
        <w:t xml:space="preserve">kovo 6 </w:t>
      </w:r>
      <w:r w:rsidRPr="00671709">
        <w:rPr>
          <w:rFonts w:ascii="Calibri" w:hAnsi="Calibri" w:cs="Calibri"/>
          <w:sz w:val="24"/>
          <w:szCs w:val="24"/>
        </w:rPr>
        <w:t>d.</w:t>
      </w:r>
      <w:r>
        <w:rPr>
          <w:rFonts w:ascii="Calibri" w:hAnsi="Calibri" w:cs="Calibri"/>
          <w:sz w:val="24"/>
          <w:szCs w:val="24"/>
        </w:rPr>
        <w:t xml:space="preserve"> </w:t>
      </w:r>
    </w:p>
    <w:p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w:t>
      </w:r>
      <w:r w:rsidR="00671709">
        <w:rPr>
          <w:rFonts w:ascii="Calibri" w:hAnsi="Calibri" w:cs="Calibri"/>
          <w:sz w:val="24"/>
          <w:szCs w:val="24"/>
        </w:rPr>
        <w:t xml:space="preserve"> </w:t>
      </w:r>
      <w:r w:rsidR="006034F7">
        <w:rPr>
          <w:rFonts w:ascii="Calibri" w:hAnsi="Calibri" w:cs="Calibri"/>
          <w:sz w:val="24"/>
          <w:szCs w:val="24"/>
        </w:rPr>
        <w:t xml:space="preserve"> </w:t>
      </w:r>
      <w:r w:rsidRPr="00FE386B">
        <w:rPr>
          <w:rFonts w:ascii="Calibri" w:hAnsi="Calibri" w:cs="Calibri"/>
          <w:sz w:val="24"/>
          <w:szCs w:val="24"/>
        </w:rPr>
        <w:t>Centrinio viešųjų pirkimų</w:t>
      </w:r>
    </w:p>
    <w:p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ir koncesijų skyriaus</w:t>
      </w:r>
    </w:p>
    <w:p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Viešojo pirkimo komisijos</w:t>
      </w:r>
    </w:p>
    <w:p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posėdžio protokolu</w:t>
      </w:r>
    </w:p>
    <w:p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w:t>
      </w:r>
      <w:r w:rsidR="006967AD">
        <w:rPr>
          <w:rFonts w:ascii="Calibri" w:hAnsi="Calibri" w:cs="Calibri"/>
          <w:sz w:val="24"/>
          <w:szCs w:val="24"/>
        </w:rPr>
        <w:t xml:space="preserve">                         </w:t>
      </w:r>
      <w:r w:rsidR="007838C1">
        <w:rPr>
          <w:rFonts w:ascii="Calibri" w:hAnsi="Calibri" w:cs="Calibri"/>
          <w:sz w:val="24"/>
          <w:szCs w:val="24"/>
        </w:rPr>
        <w:t xml:space="preserve">   </w:t>
      </w:r>
      <w:r w:rsidR="009825E1">
        <w:rPr>
          <w:rFonts w:ascii="Calibri" w:hAnsi="Calibri" w:cs="Calibri"/>
          <w:sz w:val="24"/>
          <w:szCs w:val="24"/>
        </w:rPr>
        <w:t xml:space="preserve"> </w:t>
      </w:r>
      <w:bookmarkStart w:id="0" w:name="_GoBack"/>
      <w:bookmarkEnd w:id="0"/>
      <w:r w:rsidR="006967AD">
        <w:rPr>
          <w:rFonts w:ascii="Calibri" w:hAnsi="Calibri" w:cs="Calibri"/>
          <w:sz w:val="24"/>
          <w:szCs w:val="24"/>
        </w:rPr>
        <w:t xml:space="preserve"> </w:t>
      </w:r>
      <w:r w:rsidRPr="00671709">
        <w:rPr>
          <w:rFonts w:ascii="Calibri" w:hAnsi="Calibri" w:cs="Calibri"/>
          <w:sz w:val="24"/>
          <w:szCs w:val="24"/>
        </w:rPr>
        <w:t>Nr. 32-19-</w:t>
      </w:r>
      <w:r w:rsidR="007838C1">
        <w:rPr>
          <w:rFonts w:ascii="Calibri" w:hAnsi="Calibri" w:cs="Calibri"/>
          <w:sz w:val="24"/>
          <w:szCs w:val="24"/>
        </w:rPr>
        <w:t>11</w:t>
      </w:r>
    </w:p>
    <w:p w:rsidR="00FE386B" w:rsidRPr="00FE386B" w:rsidRDefault="00FE386B" w:rsidP="00FE386B">
      <w:pPr>
        <w:spacing w:line="320" w:lineRule="atLeast"/>
        <w:jc w:val="center"/>
        <w:rPr>
          <w:rFonts w:ascii="Calibri" w:hAnsi="Calibri" w:cs="Calibri"/>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bCs/>
          <w:sz w:val="24"/>
          <w:szCs w:val="24"/>
        </w:rPr>
      </w:pPr>
    </w:p>
    <w:p w:rsidR="00FE386B" w:rsidRDefault="006034F7" w:rsidP="00FE386B">
      <w:pPr>
        <w:spacing w:line="320" w:lineRule="atLeast"/>
        <w:jc w:val="center"/>
        <w:rPr>
          <w:rFonts w:ascii="Calibri" w:hAnsi="Calibri" w:cs="Calibri"/>
          <w:b/>
          <w:bCs/>
          <w:sz w:val="28"/>
          <w:szCs w:val="28"/>
        </w:rPr>
      </w:pPr>
      <w:r w:rsidRPr="006034F7">
        <w:rPr>
          <w:rFonts w:ascii="Calibri" w:hAnsi="Calibri" w:cs="Calibri"/>
          <w:b/>
          <w:kern w:val="2"/>
          <w:sz w:val="28"/>
          <w:szCs w:val="28"/>
        </w:rPr>
        <w:t xml:space="preserve">SENOJO HORIZONTALAUS KAUNO MIESTO GATVIŲ ŽENKLINIMO PANAIKINIMO, NAUDOJANT AUKŠTO SLĖGIO VANDENS SROVĖS ĮRENGINĮ, DARBŲ </w:t>
      </w:r>
      <w:r w:rsidRPr="00FE386B">
        <w:rPr>
          <w:rFonts w:ascii="Calibri" w:hAnsi="Calibri" w:cs="Calibri"/>
          <w:b/>
          <w:bCs/>
          <w:sz w:val="28"/>
          <w:szCs w:val="28"/>
        </w:rPr>
        <w:t>MAŽOS VERTĖS PIRKIMO SKELBIAMOS APKLAUSOS BŪDU</w:t>
      </w:r>
      <w:r>
        <w:rPr>
          <w:rFonts w:ascii="Calibri" w:hAnsi="Calibri" w:cs="Calibri"/>
          <w:b/>
          <w:bCs/>
          <w:sz w:val="28"/>
          <w:szCs w:val="28"/>
        </w:rPr>
        <w:t xml:space="preserve"> </w:t>
      </w:r>
      <w:r w:rsidRPr="00FE386B">
        <w:rPr>
          <w:rFonts w:ascii="Calibri" w:hAnsi="Calibri" w:cs="Calibri"/>
          <w:b/>
          <w:bCs/>
          <w:sz w:val="28"/>
          <w:szCs w:val="28"/>
        </w:rPr>
        <w:t xml:space="preserve">DOKUMENTAI, </w:t>
      </w:r>
    </w:p>
    <w:p w:rsidR="00FE386B" w:rsidRPr="00FE386B" w:rsidRDefault="00FE386B" w:rsidP="00FE386B">
      <w:pPr>
        <w:spacing w:line="320" w:lineRule="atLeast"/>
        <w:jc w:val="center"/>
        <w:rPr>
          <w:rFonts w:ascii="Calibri" w:hAnsi="Calibri" w:cs="Calibri"/>
          <w:b/>
          <w:bCs/>
          <w:sz w:val="28"/>
          <w:szCs w:val="28"/>
        </w:rPr>
      </w:pPr>
      <w:r w:rsidRPr="00FE386B">
        <w:rPr>
          <w:rFonts w:ascii="Calibri" w:hAnsi="Calibri" w:cs="Calibri"/>
          <w:b/>
          <w:bCs/>
          <w:sz w:val="28"/>
          <w:szCs w:val="28"/>
        </w:rPr>
        <w:t>VYKDANT PIRKIMĄ CVP IS PRIEMONĖMIS</w:t>
      </w:r>
    </w:p>
    <w:p w:rsidR="00FE386B" w:rsidRPr="00FE386B" w:rsidRDefault="00FE386B" w:rsidP="00FE386B">
      <w:pPr>
        <w:spacing w:line="320" w:lineRule="atLeast"/>
        <w:jc w:val="center"/>
        <w:rPr>
          <w:rFonts w:ascii="Calibri" w:hAnsi="Calibri" w:cs="Calibri"/>
          <w:b/>
          <w:sz w:val="28"/>
          <w:szCs w:val="28"/>
        </w:rPr>
      </w:pPr>
    </w:p>
    <w:p w:rsidR="00FE386B" w:rsidRPr="00FE386B" w:rsidRDefault="00FE386B" w:rsidP="00FE386B">
      <w:pPr>
        <w:spacing w:line="320" w:lineRule="atLeast"/>
        <w:jc w:val="center"/>
        <w:rPr>
          <w:rFonts w:ascii="Calibri" w:hAnsi="Calibri" w:cs="Calibri"/>
          <w:b/>
          <w:sz w:val="28"/>
          <w:szCs w:val="28"/>
        </w:rPr>
      </w:pPr>
    </w:p>
    <w:p w:rsidR="00FE386B" w:rsidRPr="00FE386B" w:rsidRDefault="00FE386B" w:rsidP="00FE386B">
      <w:pPr>
        <w:spacing w:line="320" w:lineRule="atLeast"/>
        <w:jc w:val="center"/>
        <w:rPr>
          <w:rFonts w:ascii="Calibri" w:hAnsi="Calibri" w:cs="Calibri"/>
          <w:b/>
          <w:sz w:val="28"/>
          <w:szCs w:val="28"/>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rPr>
          <w:rFonts w:ascii="Calibri" w:hAnsi="Calibri" w:cs="Calibri"/>
          <w:b/>
          <w:sz w:val="24"/>
          <w:szCs w:val="24"/>
        </w:rPr>
      </w:pPr>
    </w:p>
    <w:p w:rsidR="00FE386B" w:rsidRPr="00FE386B" w:rsidRDefault="00FE386B" w:rsidP="00FE386B">
      <w:pPr>
        <w:spacing w:line="320" w:lineRule="atLeast"/>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Default="00FE386B" w:rsidP="00FE386B">
      <w:pPr>
        <w:spacing w:line="320" w:lineRule="atLeast"/>
        <w:jc w:val="center"/>
        <w:rPr>
          <w:rFonts w:ascii="Calibri" w:hAnsi="Calibri" w:cs="Calibri"/>
          <w:b/>
          <w:sz w:val="24"/>
          <w:szCs w:val="24"/>
        </w:rPr>
      </w:pPr>
    </w:p>
    <w:p w:rsidR="006034F7" w:rsidRPr="00FE386B" w:rsidRDefault="006034F7"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p>
    <w:p w:rsidR="00CB093A" w:rsidRDefault="00CB093A" w:rsidP="00FE386B">
      <w:pPr>
        <w:spacing w:line="320" w:lineRule="atLeast"/>
        <w:jc w:val="center"/>
        <w:rPr>
          <w:rFonts w:ascii="Calibri" w:hAnsi="Calibri" w:cs="Calibri"/>
          <w:b/>
          <w:sz w:val="24"/>
          <w:szCs w:val="24"/>
        </w:rPr>
      </w:pPr>
    </w:p>
    <w:p w:rsidR="00FE386B" w:rsidRPr="00FE386B" w:rsidRDefault="00FE386B" w:rsidP="00FE386B">
      <w:pPr>
        <w:spacing w:line="320" w:lineRule="atLeast"/>
        <w:jc w:val="center"/>
        <w:rPr>
          <w:rFonts w:ascii="Calibri" w:hAnsi="Calibri" w:cs="Calibri"/>
          <w:b/>
          <w:sz w:val="24"/>
          <w:szCs w:val="24"/>
        </w:rPr>
      </w:pPr>
      <w:r w:rsidRPr="00FE386B">
        <w:rPr>
          <w:rFonts w:ascii="Calibri" w:hAnsi="Calibri" w:cs="Calibri"/>
          <w:b/>
          <w:sz w:val="24"/>
          <w:szCs w:val="24"/>
        </w:rPr>
        <w:t>202</w:t>
      </w:r>
      <w:r w:rsidR="006034F7">
        <w:rPr>
          <w:rFonts w:ascii="Calibri" w:hAnsi="Calibri" w:cs="Calibri"/>
          <w:b/>
          <w:sz w:val="24"/>
          <w:szCs w:val="24"/>
        </w:rPr>
        <w:t>6</w:t>
      </w:r>
      <w:r w:rsidRPr="00FE386B">
        <w:rPr>
          <w:rFonts w:ascii="Calibri" w:hAnsi="Calibri" w:cs="Calibri"/>
          <w:b/>
          <w:sz w:val="24"/>
          <w:szCs w:val="24"/>
        </w:rPr>
        <w:t xml:space="preserve"> m.</w:t>
      </w:r>
    </w:p>
    <w:p w:rsidR="00FE386B" w:rsidRDefault="00FE386B" w:rsidP="00FE386B">
      <w:pPr>
        <w:spacing w:line="320" w:lineRule="atLeast"/>
        <w:jc w:val="center"/>
        <w:rPr>
          <w:rFonts w:ascii="Calibri" w:hAnsi="Calibri" w:cs="Calibri"/>
          <w:b/>
          <w:sz w:val="24"/>
          <w:szCs w:val="24"/>
        </w:rPr>
      </w:pPr>
      <w:r w:rsidRPr="00FE386B">
        <w:rPr>
          <w:rFonts w:ascii="Calibri" w:hAnsi="Calibri" w:cs="Calibri"/>
          <w:b/>
          <w:sz w:val="24"/>
          <w:szCs w:val="24"/>
        </w:rPr>
        <w:t>Kaunas</w:t>
      </w:r>
    </w:p>
    <w:p w:rsidR="00C909D9" w:rsidRPr="00FE386B" w:rsidRDefault="00C909D9" w:rsidP="00FE386B">
      <w:pPr>
        <w:spacing w:line="320" w:lineRule="atLeast"/>
        <w:jc w:val="center"/>
        <w:rPr>
          <w:rFonts w:ascii="Calibri" w:hAnsi="Calibri" w:cs="Calibri"/>
          <w:b/>
          <w:sz w:val="24"/>
          <w:szCs w:val="24"/>
        </w:rPr>
      </w:pPr>
    </w:p>
    <w:p w:rsidR="00270E78" w:rsidRPr="0076181A" w:rsidRDefault="00270E78" w:rsidP="00D44EA8">
      <w:pPr>
        <w:pStyle w:val="Pagrindinistekstas"/>
        <w:spacing w:line="264" w:lineRule="auto"/>
        <w:jc w:val="center"/>
        <w:outlineLvl w:val="0"/>
        <w:rPr>
          <w:rFonts w:asciiTheme="minorHAnsi" w:hAnsiTheme="minorHAnsi" w:cstheme="minorHAnsi"/>
          <w:b/>
          <w:szCs w:val="24"/>
        </w:rPr>
      </w:pPr>
      <w:r w:rsidRPr="0076181A">
        <w:rPr>
          <w:rFonts w:asciiTheme="minorHAnsi" w:hAnsiTheme="minorHAnsi" w:cstheme="minorHAnsi"/>
          <w:b/>
          <w:szCs w:val="24"/>
        </w:rPr>
        <w:lastRenderedPageBreak/>
        <w:t xml:space="preserve">SKELBIAMOS APKLAUSOS </w:t>
      </w:r>
      <w:r w:rsidR="002F72C7" w:rsidRPr="0076181A">
        <w:rPr>
          <w:rFonts w:asciiTheme="minorHAnsi" w:hAnsiTheme="minorHAnsi" w:cstheme="minorHAnsi"/>
          <w:b/>
          <w:szCs w:val="24"/>
        </w:rPr>
        <w:t>SĄLYGOS</w:t>
      </w:r>
    </w:p>
    <w:p w:rsidR="005F19E2" w:rsidRPr="0076181A" w:rsidRDefault="005F19E2" w:rsidP="00D44EA8">
      <w:pPr>
        <w:pStyle w:val="Pagrindinistekstas"/>
        <w:spacing w:line="264" w:lineRule="auto"/>
        <w:jc w:val="center"/>
        <w:outlineLvl w:val="0"/>
        <w:rPr>
          <w:rFonts w:asciiTheme="minorHAnsi" w:hAnsiTheme="minorHAnsi" w:cstheme="minorHAnsi"/>
          <w:b/>
          <w:szCs w:val="24"/>
        </w:rPr>
      </w:pPr>
    </w:p>
    <w:p w:rsidR="001042F9" w:rsidRPr="0076181A" w:rsidRDefault="00270E78" w:rsidP="00D44EA8">
      <w:pPr>
        <w:pStyle w:val="Sraopastraipa"/>
        <w:numPr>
          <w:ilvl w:val="0"/>
          <w:numId w:val="30"/>
        </w:numPr>
        <w:tabs>
          <w:tab w:val="left" w:pos="284"/>
        </w:tabs>
        <w:spacing w:line="264" w:lineRule="auto"/>
        <w:ind w:left="0" w:firstLine="0"/>
        <w:jc w:val="both"/>
        <w:rPr>
          <w:rFonts w:asciiTheme="minorHAnsi" w:hAnsiTheme="minorHAnsi" w:cstheme="minorHAnsi"/>
        </w:rPr>
      </w:pPr>
      <w:r w:rsidRPr="0076181A">
        <w:rPr>
          <w:rFonts w:asciiTheme="minorHAnsi" w:hAnsiTheme="minorHAnsi" w:cstheme="minorHAnsi"/>
          <w:b/>
        </w:rPr>
        <w:t>PERKANČIOJI ORGANIZACIJA:</w:t>
      </w:r>
      <w:r w:rsidRPr="0076181A">
        <w:rPr>
          <w:rFonts w:asciiTheme="minorHAnsi" w:hAnsiTheme="minorHAnsi" w:cstheme="minorHAnsi"/>
        </w:rPr>
        <w:t xml:space="preserve"> Kauno miesto saviv</w:t>
      </w:r>
      <w:r w:rsidR="00F93382" w:rsidRPr="0076181A">
        <w:rPr>
          <w:rFonts w:asciiTheme="minorHAnsi" w:hAnsiTheme="minorHAnsi" w:cstheme="minorHAnsi"/>
        </w:rPr>
        <w:t>aldybės administracija (</w:t>
      </w:r>
      <w:r w:rsidRPr="0076181A">
        <w:rPr>
          <w:rFonts w:asciiTheme="minorHAnsi" w:hAnsiTheme="minorHAnsi" w:cstheme="minorHAnsi"/>
        </w:rPr>
        <w:t>kodas 188764867), Laisvės al. 96,</w:t>
      </w:r>
      <w:r w:rsidR="003C08E0">
        <w:rPr>
          <w:rFonts w:asciiTheme="minorHAnsi" w:hAnsiTheme="minorHAnsi" w:cstheme="minorHAnsi"/>
        </w:rPr>
        <w:t xml:space="preserve"> LT-</w:t>
      </w:r>
      <w:r w:rsidRPr="0076181A">
        <w:rPr>
          <w:rFonts w:asciiTheme="minorHAnsi" w:hAnsiTheme="minorHAnsi" w:cstheme="minorHAnsi"/>
        </w:rPr>
        <w:t xml:space="preserve"> </w:t>
      </w:r>
      <w:r w:rsidR="00625735" w:rsidRPr="0076181A">
        <w:rPr>
          <w:rFonts w:asciiTheme="minorHAnsi" w:hAnsiTheme="minorHAnsi" w:cstheme="minorHAnsi"/>
        </w:rPr>
        <w:t>44251 Kaunas.</w:t>
      </w:r>
    </w:p>
    <w:p w:rsidR="00270E78" w:rsidRPr="0076181A" w:rsidRDefault="00270E78" w:rsidP="00D44EA8">
      <w:pPr>
        <w:spacing w:line="264" w:lineRule="auto"/>
        <w:jc w:val="both"/>
        <w:rPr>
          <w:rFonts w:asciiTheme="minorHAnsi" w:hAnsiTheme="minorHAnsi" w:cstheme="minorHAnsi"/>
          <w:b/>
          <w:sz w:val="24"/>
          <w:szCs w:val="24"/>
        </w:rPr>
      </w:pPr>
      <w:r w:rsidRPr="0076181A">
        <w:rPr>
          <w:rFonts w:asciiTheme="minorHAnsi" w:hAnsiTheme="minorHAnsi" w:cstheme="minorHAnsi"/>
          <w:b/>
          <w:sz w:val="24"/>
          <w:szCs w:val="24"/>
        </w:rPr>
        <w:t>2. BENDROSIOS NUOSTATOS</w:t>
      </w:r>
    </w:p>
    <w:p w:rsidR="00270E78" w:rsidRPr="0076181A" w:rsidRDefault="00270E78" w:rsidP="00D44EA8">
      <w:pPr>
        <w:spacing w:line="264" w:lineRule="auto"/>
        <w:jc w:val="both"/>
        <w:rPr>
          <w:rFonts w:asciiTheme="minorHAnsi" w:eastAsia="Calibri" w:hAnsiTheme="minorHAnsi" w:cstheme="minorHAnsi"/>
          <w:sz w:val="24"/>
          <w:szCs w:val="24"/>
        </w:rPr>
      </w:pPr>
      <w:r w:rsidRPr="0076181A">
        <w:rPr>
          <w:rFonts w:asciiTheme="minorHAnsi" w:hAnsiTheme="minorHAnsi" w:cstheme="minorHAnsi"/>
          <w:sz w:val="24"/>
          <w:szCs w:val="24"/>
        </w:rPr>
        <w:t xml:space="preserve">2.1. </w:t>
      </w:r>
      <w:r w:rsidRPr="0076181A">
        <w:rPr>
          <w:rFonts w:asciiTheme="minorHAnsi" w:eastAsia="Calibri" w:hAnsiTheme="minorHAnsi" w:cstheme="minorHAnsi"/>
          <w:sz w:val="24"/>
          <w:szCs w:val="24"/>
        </w:rPr>
        <w:t>Pirkimas vykdomas</w:t>
      </w:r>
      <w:r w:rsidR="00B846C7" w:rsidRPr="0076181A">
        <w:rPr>
          <w:rFonts w:asciiTheme="minorHAnsi" w:eastAsia="Calibri" w:hAnsiTheme="minorHAnsi" w:cstheme="minorHAnsi"/>
          <w:sz w:val="24"/>
          <w:szCs w:val="24"/>
        </w:rPr>
        <w:t>,</w:t>
      </w:r>
      <w:r w:rsidRPr="0076181A">
        <w:rPr>
          <w:rFonts w:asciiTheme="minorHAnsi" w:eastAsia="Calibri" w:hAnsiTheme="minorHAnsi" w:cstheme="minorHAnsi"/>
          <w:sz w:val="24"/>
          <w:szCs w:val="24"/>
        </w:rPr>
        <w:t xml:space="preserve"> vadovaujantis Lietuvos Respublikos viešųjų pirkimų įstatymu</w:t>
      </w:r>
      <w:r w:rsidRPr="0076181A">
        <w:rPr>
          <w:rFonts w:asciiTheme="minorHAnsi" w:hAnsiTheme="minorHAnsi" w:cstheme="minorHAnsi"/>
          <w:sz w:val="24"/>
          <w:szCs w:val="24"/>
        </w:rPr>
        <w:t xml:space="preserve"> (toliau – VPĮ), </w:t>
      </w:r>
      <w:r w:rsidR="00B846C7" w:rsidRPr="0076181A">
        <w:rPr>
          <w:rFonts w:asciiTheme="minorHAnsi" w:eastAsia="Calibri" w:hAnsiTheme="minorHAnsi" w:cstheme="minorHAnsi"/>
          <w:sz w:val="24"/>
          <w:szCs w:val="24"/>
        </w:rPr>
        <w:t xml:space="preserve">Mažos vertės pirkimų tvarkos aprašu, patvirtintu </w:t>
      </w:r>
      <w:r w:rsidRPr="0076181A">
        <w:rPr>
          <w:rFonts w:asciiTheme="minorHAnsi" w:eastAsia="Calibri" w:hAnsiTheme="minorHAnsi" w:cstheme="minorHAnsi"/>
          <w:sz w:val="24"/>
          <w:szCs w:val="24"/>
        </w:rPr>
        <w:t>Viešųjų pirkimų</w:t>
      </w:r>
      <w:r w:rsidR="00007BCC" w:rsidRPr="0076181A">
        <w:rPr>
          <w:rFonts w:asciiTheme="minorHAnsi" w:eastAsia="Calibri" w:hAnsiTheme="minorHAnsi" w:cstheme="minorHAnsi"/>
          <w:sz w:val="24"/>
          <w:szCs w:val="24"/>
        </w:rPr>
        <w:t xml:space="preserve"> tarnybos</w:t>
      </w:r>
      <w:r w:rsidRPr="0076181A">
        <w:rPr>
          <w:rFonts w:asciiTheme="minorHAnsi" w:eastAsia="Calibri" w:hAnsiTheme="minorHAnsi" w:cstheme="minorHAnsi"/>
          <w:sz w:val="24"/>
          <w:szCs w:val="24"/>
        </w:rPr>
        <w:t xml:space="preserve"> direktoriaus </w:t>
      </w:r>
      <w:r w:rsidR="00B846C7" w:rsidRPr="0076181A">
        <w:rPr>
          <w:rFonts w:asciiTheme="minorHAnsi" w:eastAsia="Calibri" w:hAnsiTheme="minorHAnsi" w:cstheme="minorHAnsi"/>
          <w:sz w:val="24"/>
          <w:szCs w:val="24"/>
        </w:rPr>
        <w:t>2017</w:t>
      </w:r>
      <w:r w:rsidR="000A4AD2" w:rsidRPr="0076181A">
        <w:rPr>
          <w:rFonts w:asciiTheme="minorHAnsi" w:eastAsia="Calibri" w:hAnsiTheme="minorHAnsi" w:cstheme="minorHAnsi"/>
          <w:sz w:val="24"/>
          <w:szCs w:val="24"/>
        </w:rPr>
        <w:t> </w:t>
      </w:r>
      <w:r w:rsidR="00B846C7" w:rsidRPr="0076181A">
        <w:rPr>
          <w:rFonts w:asciiTheme="minorHAnsi" w:eastAsia="Calibri" w:hAnsiTheme="minorHAnsi" w:cstheme="minorHAnsi"/>
          <w:sz w:val="24"/>
          <w:szCs w:val="24"/>
        </w:rPr>
        <w:t xml:space="preserve">m. birželio 28 d. </w:t>
      </w:r>
      <w:r w:rsidRPr="0076181A">
        <w:rPr>
          <w:rFonts w:asciiTheme="minorHAnsi" w:eastAsia="Calibri" w:hAnsiTheme="minorHAnsi" w:cstheme="minorHAnsi"/>
          <w:sz w:val="24"/>
          <w:szCs w:val="24"/>
        </w:rPr>
        <w:t>įsakymu Nr. 1S-97</w:t>
      </w:r>
      <w:r w:rsidR="00B846C7" w:rsidRPr="0076181A">
        <w:rPr>
          <w:rFonts w:asciiTheme="minorHAnsi" w:eastAsia="Calibri" w:hAnsiTheme="minorHAnsi" w:cstheme="minorHAnsi"/>
          <w:sz w:val="24"/>
          <w:szCs w:val="24"/>
        </w:rPr>
        <w:t xml:space="preserve"> „Dėl Mažos vertės pirkimų tvarkos aprašo“</w:t>
      </w:r>
      <w:r w:rsidRPr="0076181A">
        <w:rPr>
          <w:rFonts w:asciiTheme="minorHAnsi" w:eastAsia="Calibri" w:hAnsiTheme="minorHAnsi" w:cstheme="minorHAnsi"/>
          <w:sz w:val="24"/>
          <w:szCs w:val="24"/>
        </w:rPr>
        <w:t>, Lietuvo</w:t>
      </w:r>
      <w:r w:rsidR="00B846C7" w:rsidRPr="0076181A">
        <w:rPr>
          <w:rFonts w:asciiTheme="minorHAnsi" w:eastAsia="Calibri" w:hAnsiTheme="minorHAnsi" w:cstheme="minorHAnsi"/>
          <w:sz w:val="24"/>
          <w:szCs w:val="24"/>
        </w:rPr>
        <w:t>s Respublikos civiliniu kodeksu ir</w:t>
      </w:r>
      <w:r w:rsidRPr="0076181A">
        <w:rPr>
          <w:rFonts w:asciiTheme="minorHAnsi" w:eastAsia="Calibri" w:hAnsiTheme="minorHAnsi" w:cstheme="minorHAnsi"/>
          <w:sz w:val="24"/>
          <w:szCs w:val="24"/>
        </w:rPr>
        <w:t xml:space="preserve"> kitais viešuosius pirkimus reglamentuojančiais teisės aktais bei ši</w:t>
      </w:r>
      <w:r w:rsidR="002F72C7" w:rsidRPr="0076181A">
        <w:rPr>
          <w:rFonts w:asciiTheme="minorHAnsi" w:eastAsia="Calibri" w:hAnsiTheme="minorHAnsi" w:cstheme="minorHAnsi"/>
          <w:sz w:val="24"/>
          <w:szCs w:val="24"/>
        </w:rPr>
        <w:t>omis</w:t>
      </w:r>
      <w:r w:rsidRPr="0076181A">
        <w:rPr>
          <w:rFonts w:asciiTheme="minorHAnsi" w:eastAsia="Calibri" w:hAnsiTheme="minorHAnsi" w:cstheme="minorHAnsi"/>
          <w:sz w:val="24"/>
          <w:szCs w:val="24"/>
        </w:rPr>
        <w:t xml:space="preserve"> </w:t>
      </w:r>
      <w:r w:rsidR="005300B7" w:rsidRPr="0076181A">
        <w:rPr>
          <w:rFonts w:asciiTheme="minorHAnsi" w:eastAsia="Calibri" w:hAnsiTheme="minorHAnsi" w:cstheme="minorHAnsi"/>
          <w:sz w:val="24"/>
          <w:szCs w:val="24"/>
        </w:rPr>
        <w:t>pirkimo</w:t>
      </w:r>
      <w:r w:rsidRPr="0076181A">
        <w:rPr>
          <w:rFonts w:asciiTheme="minorHAnsi" w:eastAsia="Calibri" w:hAnsiTheme="minorHAnsi" w:cstheme="minorHAnsi"/>
          <w:sz w:val="24"/>
          <w:szCs w:val="24"/>
        </w:rPr>
        <w:t xml:space="preserve"> </w:t>
      </w:r>
      <w:r w:rsidR="002F72C7" w:rsidRPr="0076181A">
        <w:rPr>
          <w:rFonts w:asciiTheme="minorHAnsi" w:eastAsia="Calibri" w:hAnsiTheme="minorHAnsi" w:cstheme="minorHAnsi"/>
          <w:sz w:val="24"/>
          <w:szCs w:val="24"/>
        </w:rPr>
        <w:t>sąlygomis</w:t>
      </w:r>
      <w:r w:rsidRPr="0076181A">
        <w:rPr>
          <w:rFonts w:asciiTheme="minorHAnsi" w:eastAsia="Calibri" w:hAnsiTheme="minorHAnsi" w:cstheme="minorHAnsi"/>
          <w:sz w:val="24"/>
          <w:szCs w:val="24"/>
        </w:rPr>
        <w:t>.</w:t>
      </w:r>
    </w:p>
    <w:p w:rsidR="00270E78" w:rsidRPr="0076181A" w:rsidRDefault="00270E78"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w:t>
      </w:r>
      <w:r w:rsidR="005300B7" w:rsidRPr="0076181A">
        <w:rPr>
          <w:rFonts w:asciiTheme="minorHAnsi" w:eastAsia="Calibri" w:hAnsiTheme="minorHAnsi" w:cstheme="minorHAnsi"/>
          <w:sz w:val="24"/>
          <w:szCs w:val="24"/>
        </w:rPr>
        <w:t>2</w:t>
      </w:r>
      <w:r w:rsidRPr="0076181A">
        <w:rPr>
          <w:rFonts w:asciiTheme="minorHAnsi" w:eastAsia="Calibri" w:hAnsiTheme="minorHAnsi" w:cstheme="minorHAnsi"/>
          <w:sz w:val="24"/>
          <w:szCs w:val="24"/>
        </w:rPr>
        <w:t>. Skelbimas apie pirkimą paskelbtas</w:t>
      </w:r>
      <w:r w:rsidR="004D1173" w:rsidRPr="0076181A">
        <w:rPr>
          <w:rFonts w:asciiTheme="minorHAnsi" w:eastAsia="Calibri" w:hAnsiTheme="minorHAnsi" w:cstheme="minorHAnsi"/>
          <w:sz w:val="24"/>
          <w:szCs w:val="24"/>
        </w:rPr>
        <w:t xml:space="preserve"> Centrinėje viešųjų pirkimų informacinėje sistemoje (toliau </w:t>
      </w:r>
      <w:r w:rsidR="000A4AD2" w:rsidRPr="0076181A">
        <w:rPr>
          <w:rFonts w:asciiTheme="minorHAnsi" w:eastAsia="Calibri" w:hAnsiTheme="minorHAnsi" w:cstheme="minorHAnsi"/>
          <w:sz w:val="24"/>
          <w:szCs w:val="24"/>
        </w:rPr>
        <w:t>–</w:t>
      </w:r>
      <w:r w:rsidRPr="0076181A">
        <w:rPr>
          <w:rFonts w:asciiTheme="minorHAnsi" w:eastAsia="Calibri" w:hAnsiTheme="minorHAnsi" w:cstheme="minorHAnsi"/>
          <w:sz w:val="24"/>
          <w:szCs w:val="24"/>
        </w:rPr>
        <w:t xml:space="preserve"> CVP</w:t>
      </w:r>
      <w:r w:rsidR="000A4AD2" w:rsidRPr="0076181A">
        <w:rPr>
          <w:rFonts w:asciiTheme="minorHAnsi" w:eastAsia="Calibri" w:hAnsiTheme="minorHAnsi" w:cstheme="minorHAnsi"/>
          <w:sz w:val="24"/>
          <w:szCs w:val="24"/>
        </w:rPr>
        <w:t> </w:t>
      </w:r>
      <w:r w:rsidRPr="0076181A">
        <w:rPr>
          <w:rFonts w:asciiTheme="minorHAnsi" w:eastAsia="Calibri" w:hAnsiTheme="minorHAnsi" w:cstheme="minorHAnsi"/>
          <w:sz w:val="24"/>
          <w:szCs w:val="24"/>
        </w:rPr>
        <w:t>IS</w:t>
      </w:r>
      <w:r w:rsidR="000A4AD2" w:rsidRPr="0076181A">
        <w:rPr>
          <w:rFonts w:asciiTheme="minorHAnsi" w:eastAsia="Calibri" w:hAnsiTheme="minorHAnsi" w:cstheme="minorHAnsi"/>
          <w:sz w:val="24"/>
          <w:szCs w:val="24"/>
        </w:rPr>
        <w:t>)</w:t>
      </w:r>
      <w:r w:rsidRPr="0076181A">
        <w:rPr>
          <w:rFonts w:asciiTheme="minorHAnsi" w:eastAsia="Calibri" w:hAnsiTheme="minorHAnsi" w:cstheme="minorHAnsi"/>
          <w:sz w:val="24"/>
          <w:szCs w:val="24"/>
        </w:rPr>
        <w:t xml:space="preserve"> adresu</w:t>
      </w:r>
      <w:r w:rsidRPr="0076181A">
        <w:rPr>
          <w:rFonts w:asciiTheme="minorHAnsi" w:eastAsia="Calibri" w:hAnsiTheme="minorHAnsi" w:cstheme="minorHAnsi"/>
          <w:iCs/>
          <w:sz w:val="24"/>
          <w:szCs w:val="24"/>
        </w:rPr>
        <w:t xml:space="preserve">: </w:t>
      </w:r>
      <w:hyperlink r:id="rId8" w:history="1">
        <w:r w:rsidR="00E36B3C" w:rsidRPr="0076181A">
          <w:rPr>
            <w:rStyle w:val="Hipersaitas"/>
            <w:rFonts w:asciiTheme="minorHAnsi" w:eastAsia="Calibri" w:hAnsiTheme="minorHAnsi" w:cstheme="minorHAnsi"/>
            <w:sz w:val="24"/>
            <w:szCs w:val="24"/>
          </w:rPr>
          <w:t>https://viesiejipirkimai.lt</w:t>
        </w:r>
      </w:hyperlink>
      <w:r w:rsidR="00B1772F" w:rsidRPr="0076181A">
        <w:rPr>
          <w:rFonts w:asciiTheme="minorHAnsi" w:eastAsia="Calibri" w:hAnsiTheme="minorHAnsi" w:cstheme="minorHAnsi"/>
          <w:sz w:val="24"/>
          <w:szCs w:val="24"/>
        </w:rPr>
        <w:t xml:space="preserve">. </w:t>
      </w:r>
    </w:p>
    <w:p w:rsidR="00270E78" w:rsidRPr="0076181A" w:rsidRDefault="00270E78" w:rsidP="00D44EA8">
      <w:pPr>
        <w:pStyle w:val="Antrat2"/>
        <w:keepNext w:val="0"/>
        <w:numPr>
          <w:ilvl w:val="1"/>
          <w:numId w:val="0"/>
        </w:numPr>
        <w:spacing w:line="264" w:lineRule="auto"/>
        <w:jc w:val="both"/>
        <w:rPr>
          <w:rFonts w:asciiTheme="minorHAnsi" w:hAnsiTheme="minorHAnsi" w:cstheme="minorHAnsi"/>
          <w:b w:val="0"/>
          <w:color w:val="000000"/>
          <w:szCs w:val="24"/>
        </w:rPr>
      </w:pPr>
      <w:r w:rsidRPr="0076181A">
        <w:rPr>
          <w:rFonts w:asciiTheme="minorHAnsi" w:hAnsiTheme="minorHAnsi" w:cstheme="minorHAnsi"/>
          <w:b w:val="0"/>
          <w:color w:val="000000"/>
          <w:szCs w:val="24"/>
        </w:rPr>
        <w:t>2.</w:t>
      </w:r>
      <w:r w:rsidR="005300B7" w:rsidRPr="0076181A">
        <w:rPr>
          <w:rFonts w:asciiTheme="minorHAnsi" w:hAnsiTheme="minorHAnsi" w:cstheme="minorHAnsi"/>
          <w:b w:val="0"/>
          <w:color w:val="000000"/>
          <w:szCs w:val="24"/>
        </w:rPr>
        <w:t>3</w:t>
      </w:r>
      <w:r w:rsidRPr="0076181A">
        <w:rPr>
          <w:rFonts w:asciiTheme="minorHAnsi" w:hAnsiTheme="minorHAnsi" w:cstheme="minorHAnsi"/>
          <w:b w:val="0"/>
          <w:color w:val="000000"/>
          <w:szCs w:val="24"/>
        </w:rPr>
        <w:t xml:space="preserve">. Bet kokia informacija, pirkimo </w:t>
      </w:r>
      <w:r w:rsidR="00727FA4" w:rsidRPr="0076181A">
        <w:rPr>
          <w:rFonts w:asciiTheme="minorHAnsi" w:hAnsiTheme="minorHAnsi" w:cstheme="minorHAnsi"/>
          <w:b w:val="0"/>
          <w:color w:val="000000"/>
          <w:szCs w:val="24"/>
        </w:rPr>
        <w:t xml:space="preserve">dokumentų </w:t>
      </w:r>
      <w:r w:rsidRPr="0076181A">
        <w:rPr>
          <w:rFonts w:asciiTheme="minorHAnsi" w:hAnsiTheme="minorHAnsi" w:cstheme="minorHAnsi"/>
          <w:b w:val="0"/>
          <w:color w:val="000000"/>
          <w:szCs w:val="24"/>
        </w:rPr>
        <w:t>paaiškinimai, pranešimai ar kitas perkančiosios organizacijos ir tiekėjo susirašinėjimas yra vykdomas tik CVP</w:t>
      </w:r>
      <w:r w:rsidR="000A4AD2" w:rsidRPr="0076181A">
        <w:rPr>
          <w:rFonts w:asciiTheme="minorHAnsi" w:hAnsiTheme="minorHAnsi" w:cstheme="minorHAnsi"/>
          <w:b w:val="0"/>
          <w:color w:val="000000"/>
          <w:szCs w:val="24"/>
        </w:rPr>
        <w:t> </w:t>
      </w:r>
      <w:r w:rsidRPr="0076181A">
        <w:rPr>
          <w:rFonts w:asciiTheme="minorHAnsi" w:hAnsiTheme="minorHAnsi" w:cstheme="minorHAnsi"/>
          <w:b w:val="0"/>
          <w:color w:val="000000"/>
          <w:szCs w:val="24"/>
        </w:rPr>
        <w:t>IS susirašinėjimo priemonėmis (pranešimus gaus tie tiekėjai, kurie priėmė kvietimą arba yra priskirti prie pirkimo).</w:t>
      </w:r>
    </w:p>
    <w:p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2.4. Visos pirkimo sąlygos nustatytos pirkimo dokumentuose, kuriuos sudaro:</w:t>
      </w:r>
    </w:p>
    <w:p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2.4.1. skelbimas apie pirkimą;</w:t>
      </w:r>
    </w:p>
    <w:p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2.4.2. pirkimo sąlygos (kartu su priedais);</w:t>
      </w:r>
    </w:p>
    <w:p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 xml:space="preserve">2.4.3. dokumentų paaiškinimai (patikslinimai), taip pat atsakymai į dalyvių klausimus </w:t>
      </w:r>
      <w:r w:rsidR="00D81474" w:rsidRPr="0076181A">
        <w:rPr>
          <w:rFonts w:asciiTheme="minorHAnsi" w:eastAsia="Calibri" w:hAnsiTheme="minorHAnsi" w:cstheme="minorHAnsi"/>
          <w:sz w:val="24"/>
          <w:szCs w:val="24"/>
        </w:rPr>
        <w:t>(jeigu bus).</w:t>
      </w:r>
    </w:p>
    <w:p w:rsidR="00E71F8D" w:rsidRPr="00E21CB7" w:rsidRDefault="00270E78" w:rsidP="00D44EA8">
      <w:pPr>
        <w:pStyle w:val="Antrat2"/>
        <w:keepNext w:val="0"/>
        <w:numPr>
          <w:ilvl w:val="1"/>
          <w:numId w:val="0"/>
        </w:numPr>
        <w:spacing w:line="264" w:lineRule="auto"/>
        <w:jc w:val="both"/>
        <w:rPr>
          <w:rFonts w:asciiTheme="minorHAnsi" w:hAnsiTheme="minorHAnsi" w:cstheme="minorHAnsi"/>
          <w:szCs w:val="24"/>
        </w:rPr>
      </w:pPr>
      <w:r w:rsidRPr="00E21CB7">
        <w:rPr>
          <w:rFonts w:asciiTheme="minorHAnsi" w:hAnsiTheme="minorHAnsi" w:cstheme="minorHAnsi"/>
          <w:szCs w:val="24"/>
        </w:rPr>
        <w:t>2.</w:t>
      </w:r>
      <w:r w:rsidR="002F72C7" w:rsidRPr="00E21CB7">
        <w:rPr>
          <w:rFonts w:asciiTheme="minorHAnsi" w:hAnsiTheme="minorHAnsi" w:cstheme="minorHAnsi"/>
          <w:szCs w:val="24"/>
        </w:rPr>
        <w:t>5</w:t>
      </w:r>
      <w:r w:rsidRPr="00E21CB7">
        <w:rPr>
          <w:rFonts w:asciiTheme="minorHAnsi" w:hAnsiTheme="minorHAnsi" w:cstheme="minorHAnsi"/>
          <w:szCs w:val="24"/>
        </w:rPr>
        <w:t>. Perkančiosios organizacijos kontaktiniai asmenys:</w:t>
      </w:r>
    </w:p>
    <w:p w:rsidR="00E21CB7" w:rsidRPr="00E21CB7" w:rsidRDefault="000A4AD2" w:rsidP="00E21CB7">
      <w:pPr>
        <w:spacing w:line="280" w:lineRule="atLeast"/>
        <w:jc w:val="both"/>
        <w:rPr>
          <w:rFonts w:asciiTheme="minorHAnsi" w:hAnsiTheme="minorHAnsi" w:cstheme="minorHAnsi"/>
          <w:sz w:val="24"/>
          <w:szCs w:val="24"/>
          <w:u w:val="single"/>
        </w:rPr>
      </w:pPr>
      <w:r w:rsidRPr="00E21CB7">
        <w:rPr>
          <w:rFonts w:asciiTheme="minorHAnsi" w:hAnsiTheme="minorHAnsi" w:cstheme="minorHAnsi"/>
          <w:i/>
          <w:sz w:val="24"/>
          <w:szCs w:val="24"/>
        </w:rPr>
        <w:t>2.</w:t>
      </w:r>
      <w:r w:rsidR="002F72C7" w:rsidRPr="00E21CB7">
        <w:rPr>
          <w:rFonts w:asciiTheme="minorHAnsi" w:hAnsiTheme="minorHAnsi" w:cstheme="minorHAnsi"/>
          <w:i/>
          <w:sz w:val="24"/>
          <w:szCs w:val="24"/>
        </w:rPr>
        <w:t>5</w:t>
      </w:r>
      <w:r w:rsidRPr="00E21CB7">
        <w:rPr>
          <w:rFonts w:asciiTheme="minorHAnsi" w:hAnsiTheme="minorHAnsi" w:cstheme="minorHAnsi"/>
          <w:i/>
          <w:sz w:val="24"/>
          <w:szCs w:val="24"/>
        </w:rPr>
        <w:t>.1.</w:t>
      </w:r>
      <w:r w:rsidR="00E21CB7" w:rsidRPr="00E21CB7">
        <w:rPr>
          <w:rFonts w:asciiTheme="minorHAnsi" w:hAnsiTheme="minorHAnsi" w:cstheme="minorHAnsi"/>
          <w:b/>
          <w:sz w:val="24"/>
          <w:szCs w:val="24"/>
        </w:rPr>
        <w:t xml:space="preserve"> dėl klausimų, susijusių su pirkimo objektu </w:t>
      </w:r>
      <w:r w:rsidR="00E21CB7" w:rsidRPr="00E21CB7">
        <w:rPr>
          <w:rFonts w:asciiTheme="minorHAnsi" w:hAnsiTheme="minorHAnsi" w:cstheme="minorHAnsi"/>
          <w:sz w:val="24"/>
          <w:szCs w:val="24"/>
        </w:rPr>
        <w:t>–</w:t>
      </w:r>
      <w:r w:rsidR="00E21CB7" w:rsidRPr="00E21CB7">
        <w:rPr>
          <w:rFonts w:asciiTheme="minorHAnsi" w:hAnsiTheme="minorHAnsi" w:cstheme="minorHAnsi"/>
          <w:b/>
          <w:sz w:val="24"/>
          <w:szCs w:val="24"/>
        </w:rPr>
        <w:t xml:space="preserve"> </w:t>
      </w:r>
      <w:r w:rsidR="00E21CB7" w:rsidRPr="00E21CB7">
        <w:rPr>
          <w:rFonts w:asciiTheme="minorHAnsi" w:hAnsiTheme="minorHAnsi" w:cstheme="minorHAnsi"/>
          <w:sz w:val="24"/>
          <w:szCs w:val="24"/>
        </w:rPr>
        <w:t xml:space="preserve">Kauno miesto savivaldybės administracijos Transporto ir eismo organizavimo skyriaus specialistas </w:t>
      </w:r>
      <w:r w:rsidR="00E21CB7" w:rsidRPr="00E21CB7">
        <w:rPr>
          <w:rFonts w:asciiTheme="minorHAnsi" w:hAnsiTheme="minorHAnsi" w:cstheme="minorHAnsi"/>
          <w:bCs/>
          <w:sz w:val="24"/>
          <w:szCs w:val="24"/>
        </w:rPr>
        <w:t>Edgaras Jasaitis</w:t>
      </w:r>
      <w:r w:rsidR="00E21CB7" w:rsidRPr="00E21CB7">
        <w:rPr>
          <w:rFonts w:asciiTheme="minorHAnsi" w:hAnsiTheme="minorHAnsi" w:cstheme="minorHAnsi"/>
          <w:sz w:val="24"/>
          <w:szCs w:val="24"/>
        </w:rPr>
        <w:t xml:space="preserve">, tel. + 370 37200017, el. p. </w:t>
      </w:r>
      <w:hyperlink r:id="rId9" w:history="1">
        <w:r w:rsidR="00E21CB7" w:rsidRPr="00E21CB7">
          <w:rPr>
            <w:rStyle w:val="Hipersaitas"/>
            <w:rFonts w:asciiTheme="minorHAnsi" w:hAnsiTheme="minorHAnsi" w:cstheme="minorHAnsi"/>
            <w:sz w:val="24"/>
            <w:szCs w:val="24"/>
          </w:rPr>
          <w:t>edgaras.jasaitis@kaunas.lt</w:t>
        </w:r>
      </w:hyperlink>
      <w:r w:rsidR="00E21CB7" w:rsidRPr="00E21CB7">
        <w:rPr>
          <w:rFonts w:asciiTheme="minorHAnsi" w:hAnsiTheme="minorHAnsi" w:cstheme="minorHAnsi"/>
          <w:sz w:val="24"/>
          <w:szCs w:val="24"/>
          <w:u w:val="single"/>
        </w:rPr>
        <w:t xml:space="preserve">. </w:t>
      </w:r>
    </w:p>
    <w:p w:rsidR="00E21CB7" w:rsidRPr="00E21CB7" w:rsidRDefault="00E21CB7" w:rsidP="00E21CB7">
      <w:pPr>
        <w:spacing w:line="280" w:lineRule="atLeast"/>
        <w:jc w:val="both"/>
        <w:rPr>
          <w:rFonts w:asciiTheme="minorHAnsi" w:hAnsiTheme="minorHAnsi" w:cstheme="minorHAnsi"/>
          <w:sz w:val="24"/>
          <w:szCs w:val="24"/>
        </w:rPr>
      </w:pPr>
      <w:r w:rsidRPr="00E21CB7">
        <w:rPr>
          <w:rFonts w:asciiTheme="minorHAnsi" w:hAnsiTheme="minorHAnsi" w:cstheme="minorHAnsi"/>
          <w:i/>
          <w:sz w:val="24"/>
          <w:szCs w:val="24"/>
        </w:rPr>
        <w:t>2.5.2.</w:t>
      </w:r>
      <w:r w:rsidRPr="00E21CB7">
        <w:rPr>
          <w:rFonts w:asciiTheme="minorHAnsi" w:hAnsiTheme="minorHAnsi" w:cstheme="minorHAnsi"/>
          <w:b/>
          <w:sz w:val="24"/>
          <w:szCs w:val="24"/>
        </w:rPr>
        <w:t xml:space="preserve"> dėl klausimų susijusių su viešųjų pirkimų procedūromis, pirkimo sąlygų reikalavimais </w:t>
      </w:r>
      <w:r w:rsidRPr="00E21CB7">
        <w:rPr>
          <w:rFonts w:asciiTheme="minorHAnsi" w:hAnsiTheme="minorHAnsi" w:cstheme="minorHAnsi"/>
          <w:sz w:val="24"/>
          <w:szCs w:val="24"/>
        </w:rPr>
        <w:t>–</w:t>
      </w:r>
      <w:r w:rsidRPr="00E21CB7">
        <w:rPr>
          <w:rFonts w:asciiTheme="minorHAnsi" w:hAnsiTheme="minorHAnsi" w:cstheme="minorHAnsi"/>
          <w:b/>
          <w:sz w:val="24"/>
          <w:szCs w:val="24"/>
        </w:rPr>
        <w:t xml:space="preserve"> </w:t>
      </w:r>
      <w:r w:rsidRPr="00E21CB7">
        <w:rPr>
          <w:rFonts w:asciiTheme="minorHAnsi" w:hAnsiTheme="minorHAnsi" w:cstheme="minorHAnsi"/>
          <w:sz w:val="24"/>
          <w:szCs w:val="24"/>
        </w:rPr>
        <w:t>Kauno miesto savivaldybės administracijos Centrinio viešųjų pirkimų ir koncesijų skyriaus vyriausioji specialistė Asta Kudirkaitė</w:t>
      </w:r>
      <w:r>
        <w:rPr>
          <w:rFonts w:asciiTheme="minorHAnsi" w:hAnsiTheme="minorHAnsi" w:cstheme="minorHAnsi"/>
          <w:sz w:val="24"/>
          <w:szCs w:val="24"/>
        </w:rPr>
        <w:t>, tel. + 370 61119117, el. p.</w:t>
      </w:r>
      <w:r w:rsidRPr="00E21CB7">
        <w:rPr>
          <w:rFonts w:asciiTheme="minorHAnsi" w:hAnsiTheme="minorHAnsi" w:cstheme="minorHAnsi"/>
          <w:sz w:val="24"/>
          <w:szCs w:val="24"/>
        </w:rPr>
        <w:t xml:space="preserve"> </w:t>
      </w:r>
      <w:hyperlink r:id="rId10" w:history="1">
        <w:r w:rsidRPr="00E21CB7">
          <w:rPr>
            <w:rStyle w:val="Hipersaitas"/>
            <w:rFonts w:asciiTheme="minorHAnsi" w:hAnsiTheme="minorHAnsi" w:cstheme="minorHAnsi"/>
            <w:sz w:val="24"/>
            <w:szCs w:val="24"/>
          </w:rPr>
          <w:t>asta.kudirkaite@kaunas.lt</w:t>
        </w:r>
      </w:hyperlink>
      <w:r w:rsidRPr="00E21CB7">
        <w:rPr>
          <w:rFonts w:asciiTheme="minorHAnsi" w:hAnsiTheme="minorHAnsi" w:cstheme="minorHAnsi"/>
          <w:sz w:val="24"/>
          <w:szCs w:val="24"/>
          <w:u w:val="single"/>
        </w:rPr>
        <w:t>.</w:t>
      </w:r>
    </w:p>
    <w:p w:rsidR="00270E78" w:rsidRPr="00E21CB7" w:rsidRDefault="00270E78" w:rsidP="00D44EA8">
      <w:pPr>
        <w:spacing w:line="264" w:lineRule="auto"/>
        <w:jc w:val="both"/>
        <w:rPr>
          <w:rFonts w:asciiTheme="minorHAnsi" w:hAnsiTheme="minorHAnsi" w:cstheme="minorHAnsi"/>
          <w:sz w:val="24"/>
          <w:szCs w:val="24"/>
        </w:rPr>
      </w:pPr>
      <w:r w:rsidRPr="00E21CB7">
        <w:rPr>
          <w:rFonts w:asciiTheme="minorHAnsi" w:hAnsiTheme="minorHAnsi" w:cstheme="minorHAnsi"/>
          <w:b/>
          <w:sz w:val="24"/>
          <w:szCs w:val="24"/>
        </w:rPr>
        <w:t>3.</w:t>
      </w:r>
      <w:r w:rsidRPr="00E21CB7">
        <w:rPr>
          <w:rFonts w:asciiTheme="minorHAnsi" w:hAnsiTheme="minorHAnsi" w:cstheme="minorHAnsi"/>
          <w:sz w:val="24"/>
          <w:szCs w:val="24"/>
        </w:rPr>
        <w:t xml:space="preserve"> </w:t>
      </w:r>
      <w:r w:rsidRPr="00E21CB7">
        <w:rPr>
          <w:rFonts w:asciiTheme="minorHAnsi" w:hAnsiTheme="minorHAnsi" w:cstheme="minorHAnsi"/>
          <w:b/>
          <w:sz w:val="24"/>
          <w:szCs w:val="24"/>
        </w:rPr>
        <w:t>ATLIEKAMO PIRKIMO VERTĖ</w:t>
      </w:r>
      <w:r w:rsidR="00662779" w:rsidRPr="00E21CB7">
        <w:rPr>
          <w:rFonts w:asciiTheme="minorHAnsi" w:hAnsiTheme="minorHAnsi" w:cstheme="minorHAnsi"/>
          <w:b/>
          <w:sz w:val="24"/>
          <w:szCs w:val="24"/>
        </w:rPr>
        <w:t>:</w:t>
      </w:r>
      <w:r w:rsidR="00662779" w:rsidRPr="00E21CB7">
        <w:rPr>
          <w:rFonts w:asciiTheme="minorHAnsi" w:hAnsiTheme="minorHAnsi" w:cstheme="minorHAnsi"/>
          <w:sz w:val="24"/>
          <w:szCs w:val="24"/>
        </w:rPr>
        <w:t xml:space="preserve"> </w:t>
      </w:r>
      <w:r w:rsidRPr="00E21CB7">
        <w:rPr>
          <w:rFonts w:asciiTheme="minorHAnsi" w:hAnsiTheme="minorHAnsi" w:cstheme="minorHAnsi"/>
          <w:sz w:val="24"/>
          <w:szCs w:val="24"/>
        </w:rPr>
        <w:t>mažos vertės pirkimas.</w:t>
      </w:r>
    </w:p>
    <w:p w:rsidR="00233687" w:rsidRPr="00233687" w:rsidRDefault="00AE66EE" w:rsidP="00E21CB7">
      <w:pPr>
        <w:autoSpaceDE w:val="0"/>
        <w:autoSpaceDN w:val="0"/>
        <w:adjustRightInd w:val="0"/>
        <w:jc w:val="both"/>
        <w:rPr>
          <w:rFonts w:ascii="Calibri" w:hAnsi="Calibri" w:cs="Calibri"/>
          <w:sz w:val="24"/>
          <w:szCs w:val="24"/>
          <w:lang w:eastAsia="lt-LT"/>
        </w:rPr>
      </w:pPr>
      <w:r w:rsidRPr="00E21CB7">
        <w:rPr>
          <w:rFonts w:asciiTheme="minorHAnsi" w:hAnsiTheme="minorHAnsi" w:cstheme="minorHAnsi"/>
          <w:b/>
          <w:spacing w:val="-4"/>
          <w:sz w:val="24"/>
          <w:szCs w:val="24"/>
        </w:rPr>
        <w:t xml:space="preserve">4. PIRKIMO </w:t>
      </w:r>
      <w:r w:rsidR="00A92EAB" w:rsidRPr="00E21CB7">
        <w:rPr>
          <w:rFonts w:asciiTheme="minorHAnsi" w:hAnsiTheme="minorHAnsi" w:cstheme="minorHAnsi"/>
          <w:b/>
          <w:spacing w:val="-4"/>
          <w:sz w:val="24"/>
          <w:szCs w:val="24"/>
        </w:rPr>
        <w:t>PAVADINIMAS</w:t>
      </w:r>
      <w:r w:rsidRPr="00E21CB7">
        <w:rPr>
          <w:rFonts w:asciiTheme="minorHAnsi" w:hAnsiTheme="minorHAnsi" w:cstheme="minorHAnsi"/>
          <w:b/>
          <w:spacing w:val="-4"/>
          <w:sz w:val="24"/>
          <w:szCs w:val="24"/>
        </w:rPr>
        <w:t>:</w:t>
      </w:r>
      <w:r w:rsidR="00E21CB7">
        <w:rPr>
          <w:rFonts w:asciiTheme="minorHAnsi" w:hAnsiTheme="minorHAnsi" w:cstheme="minorHAnsi"/>
          <w:b/>
          <w:spacing w:val="-4"/>
          <w:sz w:val="24"/>
          <w:szCs w:val="24"/>
        </w:rPr>
        <w:t xml:space="preserve"> </w:t>
      </w:r>
      <w:r w:rsidR="00E21CB7" w:rsidRPr="00E21CB7">
        <w:rPr>
          <w:rFonts w:asciiTheme="minorHAnsi" w:hAnsiTheme="minorHAnsi" w:cstheme="minorHAnsi"/>
          <w:spacing w:val="-4"/>
          <w:sz w:val="24"/>
          <w:szCs w:val="24"/>
        </w:rPr>
        <w:t>S</w:t>
      </w:r>
      <w:r w:rsidR="00E21CB7" w:rsidRPr="00E21CB7">
        <w:rPr>
          <w:rFonts w:asciiTheme="minorHAnsi" w:hAnsiTheme="minorHAnsi" w:cstheme="minorHAnsi"/>
          <w:sz w:val="24"/>
          <w:szCs w:val="24"/>
          <w:lang w:eastAsia="lt-LT"/>
        </w:rPr>
        <w:t xml:space="preserve">enojo horizontalaus </w:t>
      </w:r>
      <w:r w:rsidR="00E21CB7">
        <w:rPr>
          <w:rFonts w:asciiTheme="minorHAnsi" w:hAnsiTheme="minorHAnsi" w:cstheme="minorHAnsi"/>
          <w:sz w:val="24"/>
          <w:szCs w:val="24"/>
          <w:lang w:eastAsia="lt-LT"/>
        </w:rPr>
        <w:t>K</w:t>
      </w:r>
      <w:r w:rsidR="00E21CB7" w:rsidRPr="00E21CB7">
        <w:rPr>
          <w:rFonts w:asciiTheme="minorHAnsi" w:hAnsiTheme="minorHAnsi" w:cstheme="minorHAnsi"/>
          <w:sz w:val="24"/>
          <w:szCs w:val="24"/>
          <w:lang w:eastAsia="lt-LT"/>
        </w:rPr>
        <w:t>auno miesto gatvių ženklinimo panaikinimo, naudojant aukšto slėgio vandens srovės įrenginį, darbų</w:t>
      </w:r>
      <w:r w:rsidR="00E21CB7" w:rsidRPr="00233687">
        <w:rPr>
          <w:rFonts w:ascii="Calibri" w:hAnsi="Calibri" w:cs="Calibri"/>
          <w:sz w:val="24"/>
          <w:szCs w:val="24"/>
          <w:lang w:eastAsia="lt-LT"/>
        </w:rPr>
        <w:t>,</w:t>
      </w:r>
      <w:r w:rsidR="00233687" w:rsidRPr="00233687">
        <w:rPr>
          <w:rFonts w:ascii="Calibri" w:hAnsi="Calibri" w:cs="Calibri"/>
          <w:sz w:val="24"/>
          <w:szCs w:val="24"/>
          <w:lang w:eastAsia="lt-LT"/>
        </w:rPr>
        <w:t xml:space="preserve"> pirkimas.</w:t>
      </w:r>
    </w:p>
    <w:p w:rsidR="001859C8" w:rsidRPr="00DB7020" w:rsidRDefault="00FA3E44" w:rsidP="00D44EA8">
      <w:pPr>
        <w:spacing w:line="264" w:lineRule="auto"/>
        <w:jc w:val="both"/>
        <w:rPr>
          <w:rFonts w:asciiTheme="minorHAnsi" w:eastAsia="Calibri" w:hAnsiTheme="minorHAnsi" w:cstheme="minorHAnsi"/>
          <w:iCs/>
          <w:noProof/>
          <w:sz w:val="24"/>
          <w:szCs w:val="24"/>
        </w:rPr>
      </w:pPr>
      <w:r w:rsidRPr="00DB7020">
        <w:rPr>
          <w:rFonts w:asciiTheme="minorHAnsi" w:hAnsiTheme="minorHAnsi" w:cstheme="minorHAnsi"/>
          <w:b/>
          <w:iCs/>
          <w:sz w:val="24"/>
          <w:szCs w:val="24"/>
        </w:rPr>
        <w:t xml:space="preserve">Pirkimo </w:t>
      </w:r>
      <w:r w:rsidR="003E3873" w:rsidRPr="00DB7020">
        <w:rPr>
          <w:rFonts w:asciiTheme="minorHAnsi" w:hAnsiTheme="minorHAnsi" w:cstheme="minorHAnsi"/>
          <w:b/>
          <w:iCs/>
          <w:sz w:val="24"/>
          <w:szCs w:val="24"/>
        </w:rPr>
        <w:t>objekto kodai</w:t>
      </w:r>
      <w:r w:rsidR="00F4446C" w:rsidRPr="00DB7020">
        <w:rPr>
          <w:rFonts w:asciiTheme="minorHAnsi" w:hAnsiTheme="minorHAnsi" w:cstheme="minorHAnsi"/>
          <w:b/>
          <w:iCs/>
          <w:sz w:val="24"/>
          <w:szCs w:val="24"/>
        </w:rPr>
        <w:t xml:space="preserve"> pagal BVPŽ</w:t>
      </w:r>
      <w:r w:rsidRPr="00DB7020">
        <w:rPr>
          <w:rFonts w:asciiTheme="minorHAnsi" w:hAnsiTheme="minorHAnsi" w:cstheme="minorHAnsi"/>
          <w:b/>
          <w:sz w:val="24"/>
          <w:szCs w:val="24"/>
        </w:rPr>
        <w:t>:</w:t>
      </w:r>
      <w:r w:rsidRPr="00DB7020">
        <w:rPr>
          <w:rFonts w:asciiTheme="minorHAnsi" w:hAnsiTheme="minorHAnsi" w:cstheme="minorHAnsi"/>
          <w:sz w:val="24"/>
          <w:szCs w:val="24"/>
        </w:rPr>
        <w:t xml:space="preserve"> </w:t>
      </w:r>
      <w:r w:rsidR="004851C1" w:rsidRPr="00DB7020">
        <w:rPr>
          <w:rFonts w:asciiTheme="minorHAnsi" w:hAnsiTheme="minorHAnsi" w:cstheme="minorHAnsi"/>
          <w:sz w:val="24"/>
          <w:szCs w:val="24"/>
        </w:rPr>
        <w:t xml:space="preserve"> </w:t>
      </w:r>
      <w:r w:rsidR="00270510">
        <w:rPr>
          <w:rFonts w:asciiTheme="minorHAnsi" w:hAnsiTheme="minorHAnsi" w:cstheme="minorHAnsi"/>
          <w:sz w:val="24"/>
          <w:szCs w:val="24"/>
        </w:rPr>
        <w:t>45233141-9</w:t>
      </w:r>
      <w:r w:rsidR="004851C1" w:rsidRPr="00DB7020">
        <w:rPr>
          <w:rFonts w:asciiTheme="minorHAnsi" w:hAnsiTheme="minorHAnsi" w:cstheme="minorHAnsi"/>
          <w:sz w:val="24"/>
          <w:szCs w:val="24"/>
        </w:rPr>
        <w:t xml:space="preserve"> (</w:t>
      </w:r>
      <w:r w:rsidR="00270510">
        <w:rPr>
          <w:rFonts w:asciiTheme="minorHAnsi" w:hAnsiTheme="minorHAnsi" w:cstheme="minorHAnsi"/>
          <w:sz w:val="24"/>
          <w:szCs w:val="24"/>
        </w:rPr>
        <w:t>Kelių priežiūros darbai</w:t>
      </w:r>
      <w:r w:rsidR="004851C1" w:rsidRPr="00DB7020">
        <w:rPr>
          <w:rFonts w:asciiTheme="minorHAnsi" w:hAnsiTheme="minorHAnsi" w:cstheme="minorHAnsi"/>
          <w:sz w:val="24"/>
          <w:szCs w:val="24"/>
        </w:rPr>
        <w:t>)</w:t>
      </w:r>
      <w:r w:rsidR="00270510">
        <w:rPr>
          <w:rFonts w:asciiTheme="minorHAnsi" w:hAnsiTheme="minorHAnsi" w:cstheme="minorHAnsi"/>
          <w:sz w:val="24"/>
          <w:szCs w:val="24"/>
        </w:rPr>
        <w:t>.</w:t>
      </w:r>
    </w:p>
    <w:p w:rsidR="00E409FA" w:rsidRPr="00270510" w:rsidRDefault="00270E78" w:rsidP="00E409FA">
      <w:pPr>
        <w:suppressAutoHyphens/>
        <w:spacing w:line="264" w:lineRule="auto"/>
        <w:contextualSpacing/>
        <w:jc w:val="both"/>
        <w:rPr>
          <w:rFonts w:ascii="Calibri" w:hAnsi="Calibri" w:cs="Calibri"/>
          <w:kern w:val="2"/>
          <w:sz w:val="24"/>
          <w:szCs w:val="24"/>
        </w:rPr>
      </w:pPr>
      <w:r w:rsidRPr="00233687">
        <w:rPr>
          <w:rFonts w:asciiTheme="minorHAnsi" w:hAnsiTheme="minorHAnsi" w:cstheme="minorHAnsi"/>
          <w:b/>
          <w:spacing w:val="-2"/>
          <w:sz w:val="24"/>
          <w:szCs w:val="24"/>
        </w:rPr>
        <w:t xml:space="preserve">5. </w:t>
      </w:r>
      <w:r w:rsidR="00405FEF" w:rsidRPr="00233687">
        <w:rPr>
          <w:rFonts w:asciiTheme="minorHAnsi" w:hAnsiTheme="minorHAnsi" w:cstheme="minorHAnsi"/>
          <w:b/>
          <w:spacing w:val="-2"/>
          <w:sz w:val="24"/>
          <w:szCs w:val="24"/>
        </w:rPr>
        <w:t>PIRKIMO APIBŪDINIMAS</w:t>
      </w:r>
      <w:r w:rsidR="00CA71BB" w:rsidRPr="00233687">
        <w:rPr>
          <w:rFonts w:asciiTheme="minorHAnsi" w:hAnsiTheme="minorHAnsi" w:cstheme="minorHAnsi"/>
          <w:b/>
          <w:color w:val="000000" w:themeColor="text1"/>
          <w:spacing w:val="-2"/>
          <w:sz w:val="24"/>
          <w:szCs w:val="24"/>
        </w:rPr>
        <w:t>:</w:t>
      </w:r>
      <w:r w:rsidR="00CA71BB" w:rsidRPr="00233687">
        <w:rPr>
          <w:rFonts w:asciiTheme="minorHAnsi" w:hAnsiTheme="minorHAnsi" w:cstheme="minorHAnsi"/>
          <w:color w:val="000000" w:themeColor="text1"/>
          <w:spacing w:val="-2"/>
          <w:sz w:val="24"/>
          <w:szCs w:val="24"/>
        </w:rPr>
        <w:t xml:space="preserve"> </w:t>
      </w:r>
      <w:r w:rsidR="00B05958" w:rsidRPr="00233687">
        <w:rPr>
          <w:rFonts w:asciiTheme="minorHAnsi" w:hAnsiTheme="minorHAnsi" w:cstheme="minorHAnsi"/>
          <w:sz w:val="24"/>
          <w:szCs w:val="24"/>
        </w:rPr>
        <w:t>Perkam</w:t>
      </w:r>
      <w:r w:rsidR="00872778" w:rsidRPr="00233687">
        <w:rPr>
          <w:rFonts w:asciiTheme="minorHAnsi" w:hAnsiTheme="minorHAnsi" w:cstheme="minorHAnsi"/>
          <w:sz w:val="24"/>
          <w:szCs w:val="24"/>
        </w:rPr>
        <w:t>i</w:t>
      </w:r>
      <w:r w:rsidR="00E409FA" w:rsidRPr="00233687">
        <w:rPr>
          <w:rFonts w:asciiTheme="minorHAnsi" w:hAnsiTheme="minorHAnsi" w:cstheme="minorHAnsi"/>
          <w:sz w:val="24"/>
          <w:szCs w:val="24"/>
        </w:rPr>
        <w:t xml:space="preserve"> </w:t>
      </w:r>
      <w:r w:rsidR="00270510">
        <w:rPr>
          <w:rFonts w:asciiTheme="minorHAnsi" w:hAnsiTheme="minorHAnsi" w:cstheme="minorHAnsi"/>
          <w:sz w:val="24"/>
          <w:szCs w:val="24"/>
        </w:rPr>
        <w:t>s</w:t>
      </w:r>
      <w:r w:rsidR="00270510" w:rsidRPr="00270510">
        <w:rPr>
          <w:rFonts w:ascii="Calibri" w:hAnsi="Calibri" w:cs="Calibri"/>
          <w:kern w:val="2"/>
          <w:sz w:val="24"/>
          <w:szCs w:val="24"/>
        </w:rPr>
        <w:t>enojo horizontalaus Kauno miesto gatvių</w:t>
      </w:r>
      <w:r w:rsidR="00270510">
        <w:rPr>
          <w:rFonts w:ascii="Calibri" w:hAnsi="Calibri" w:cs="Calibri"/>
          <w:kern w:val="2"/>
          <w:sz w:val="24"/>
          <w:szCs w:val="24"/>
        </w:rPr>
        <w:t xml:space="preserve"> ir šaligatvių</w:t>
      </w:r>
      <w:r w:rsidR="00270510" w:rsidRPr="00270510">
        <w:rPr>
          <w:rFonts w:ascii="Calibri" w:hAnsi="Calibri" w:cs="Calibri"/>
          <w:kern w:val="2"/>
          <w:sz w:val="24"/>
          <w:szCs w:val="24"/>
        </w:rPr>
        <w:t xml:space="preserve"> ženklinimo panaikinimo, naudojant aukšto slėgio vandens srovės įrenginį, darb</w:t>
      </w:r>
      <w:r w:rsidR="00270510">
        <w:rPr>
          <w:rFonts w:ascii="Calibri" w:hAnsi="Calibri" w:cs="Calibri"/>
          <w:kern w:val="2"/>
          <w:sz w:val="24"/>
          <w:szCs w:val="24"/>
        </w:rPr>
        <w:t>ai, atitinkantys techninėje specifikacijoje (sutarties 1 priedas) ir sutartyje nustaty</w:t>
      </w:r>
      <w:r w:rsidR="00616B41">
        <w:rPr>
          <w:rFonts w:ascii="Calibri" w:hAnsi="Calibri" w:cs="Calibri"/>
          <w:kern w:val="2"/>
          <w:sz w:val="24"/>
          <w:szCs w:val="24"/>
        </w:rPr>
        <w:t>t</w:t>
      </w:r>
      <w:r w:rsidR="00270510">
        <w:rPr>
          <w:rFonts w:ascii="Calibri" w:hAnsi="Calibri" w:cs="Calibri"/>
          <w:kern w:val="2"/>
          <w:sz w:val="24"/>
          <w:szCs w:val="24"/>
        </w:rPr>
        <w:t>us reikalavimus</w:t>
      </w:r>
      <w:r w:rsidR="00E409FA" w:rsidRPr="00E1569F">
        <w:rPr>
          <w:rFonts w:ascii="Calibri" w:hAnsi="Calibri" w:cs="Calibri"/>
          <w:sz w:val="24"/>
          <w:szCs w:val="24"/>
        </w:rPr>
        <w:t>.</w:t>
      </w:r>
      <w:r w:rsidR="00270510">
        <w:rPr>
          <w:rFonts w:ascii="Calibri" w:hAnsi="Calibri" w:cs="Calibri"/>
          <w:sz w:val="24"/>
          <w:szCs w:val="24"/>
        </w:rPr>
        <w:t xml:space="preserve"> Preliminarios </w:t>
      </w:r>
      <w:r w:rsidR="00D93A75">
        <w:rPr>
          <w:rFonts w:ascii="Calibri" w:hAnsi="Calibri" w:cs="Calibri"/>
          <w:sz w:val="24"/>
          <w:szCs w:val="24"/>
        </w:rPr>
        <w:t xml:space="preserve">darbų </w:t>
      </w:r>
      <w:r w:rsidR="00270510">
        <w:rPr>
          <w:rFonts w:ascii="Calibri" w:hAnsi="Calibri" w:cs="Calibri"/>
          <w:sz w:val="24"/>
          <w:szCs w:val="24"/>
        </w:rPr>
        <w:t>apimtys per 24 mėn.: 2 060 m</w:t>
      </w:r>
      <w:r w:rsidR="00270510" w:rsidRPr="00270510">
        <w:rPr>
          <w:rFonts w:ascii="Calibri" w:hAnsi="Calibri" w:cs="Calibri"/>
          <w:sz w:val="24"/>
          <w:szCs w:val="24"/>
          <w:vertAlign w:val="superscript"/>
        </w:rPr>
        <w:t>2</w:t>
      </w:r>
      <w:r w:rsidR="00E409FA" w:rsidRPr="00E1569F">
        <w:rPr>
          <w:rFonts w:ascii="Calibri" w:hAnsi="Calibri" w:cs="Calibri"/>
          <w:sz w:val="24"/>
          <w:szCs w:val="24"/>
        </w:rPr>
        <w:t xml:space="preserve"> </w:t>
      </w:r>
      <w:r w:rsidR="00270510">
        <w:rPr>
          <w:rFonts w:ascii="Calibri" w:hAnsi="Calibri" w:cs="Calibri"/>
          <w:sz w:val="24"/>
          <w:szCs w:val="24"/>
        </w:rPr>
        <w:t>linijų ir simbolių.</w:t>
      </w:r>
    </w:p>
    <w:p w:rsidR="006034F7" w:rsidRPr="006034F7" w:rsidRDefault="00EA6D1B" w:rsidP="00270510">
      <w:pPr>
        <w:spacing w:line="264" w:lineRule="auto"/>
        <w:jc w:val="both"/>
        <w:rPr>
          <w:rFonts w:ascii="Calibri" w:hAnsi="Calibri" w:cs="Calibri"/>
          <w:color w:val="000000"/>
          <w:kern w:val="2"/>
          <w:sz w:val="24"/>
          <w:szCs w:val="24"/>
          <w:shd w:val="clear" w:color="auto" w:fill="FFFFFF"/>
        </w:rPr>
      </w:pPr>
      <w:r w:rsidRPr="000525B0">
        <w:rPr>
          <w:rFonts w:asciiTheme="minorHAnsi" w:hAnsiTheme="minorHAnsi" w:cstheme="minorHAnsi"/>
          <w:b/>
          <w:color w:val="00B050"/>
          <w:sz w:val="24"/>
          <w:szCs w:val="21"/>
        </w:rPr>
        <w:t>Atliekamas žaliasis pirkimas.</w:t>
      </w:r>
      <w:r w:rsidRPr="000525B0">
        <w:rPr>
          <w:rFonts w:asciiTheme="minorHAnsi" w:hAnsiTheme="minorHAnsi" w:cstheme="minorHAnsi"/>
          <w:color w:val="00B050"/>
          <w:sz w:val="24"/>
          <w:szCs w:val="21"/>
        </w:rPr>
        <w:t xml:space="preserve"> </w:t>
      </w:r>
      <w:r w:rsidRPr="000525B0">
        <w:rPr>
          <w:rFonts w:asciiTheme="minorHAnsi" w:hAnsiTheme="minorHAnsi" w:cstheme="minorHAnsi"/>
          <w:sz w:val="24"/>
          <w:szCs w:val="21"/>
        </w:rPr>
        <w:t>Vadovaujantis Aplinkos apsaugos kriterijų, kuriuos perkančiosios organizacijos ir perkantieji subjektai turi taikyti pirkdamos prekes, paslaugas ar darbus, taikymo tvarkos aprašo, patvirtinto Lietuvos Respublikos aplinkos ministro 2011 m. birželio</w:t>
      </w:r>
      <w:r w:rsidR="00F8468C" w:rsidRPr="000525B0">
        <w:rPr>
          <w:rFonts w:asciiTheme="minorHAnsi" w:hAnsiTheme="minorHAnsi" w:cstheme="minorHAnsi"/>
          <w:sz w:val="24"/>
          <w:szCs w:val="21"/>
        </w:rPr>
        <w:t xml:space="preserve"> 28 d. įsakymu </w:t>
      </w:r>
      <w:r w:rsidR="00F8468C" w:rsidRPr="000525B0">
        <w:rPr>
          <w:rFonts w:ascii="Calibri" w:hAnsi="Calibri" w:cs="Calibri"/>
          <w:color w:val="000000"/>
          <w:kern w:val="2"/>
          <w:sz w:val="24"/>
          <w:szCs w:val="24"/>
          <w:shd w:val="clear" w:color="auto" w:fill="FFFFFF"/>
        </w:rPr>
        <w:t xml:space="preserve">Nr. D1-508 „Dėl Aplinkos apsaugos kriterijų taikymo, vykdant žaliuosius pirkimus, tvarkos aprašo patvirtinimo“ </w:t>
      </w:r>
      <w:r w:rsidR="006034F7" w:rsidRPr="006034F7">
        <w:rPr>
          <w:rFonts w:ascii="Calibri" w:hAnsi="Calibri" w:cs="Calibri"/>
          <w:color w:val="000000"/>
          <w:kern w:val="2"/>
          <w:sz w:val="24"/>
          <w:szCs w:val="24"/>
          <w:shd w:val="clear" w:color="auto" w:fill="FFFFFF"/>
        </w:rPr>
        <w:t>4.4.4.2 ir 4.4.4.3 papunkčiais</w:t>
      </w:r>
      <w:r w:rsidR="006034F7">
        <w:rPr>
          <w:rFonts w:ascii="Calibri" w:hAnsi="Calibri" w:cs="Calibri"/>
          <w:color w:val="000000"/>
          <w:kern w:val="2"/>
          <w:sz w:val="24"/>
          <w:szCs w:val="24"/>
          <w:shd w:val="clear" w:color="auto" w:fill="FFFFFF"/>
        </w:rPr>
        <w:t>,</w:t>
      </w:r>
      <w:r w:rsidR="006034F7" w:rsidRPr="006034F7">
        <w:rPr>
          <w:rFonts w:ascii="Calibri" w:hAnsi="Calibri" w:cs="Calibri"/>
          <w:color w:val="000000"/>
          <w:kern w:val="2"/>
          <w:sz w:val="24"/>
          <w:szCs w:val="24"/>
          <w:shd w:val="clear" w:color="auto" w:fill="FFFFFF"/>
        </w:rPr>
        <w:t xml:space="preserve"> perkančioji organizacija sutarties </w:t>
      </w:r>
      <w:r w:rsidR="00F05D9E">
        <w:rPr>
          <w:rFonts w:ascii="Calibri" w:hAnsi="Calibri" w:cs="Calibri"/>
          <w:color w:val="000000"/>
          <w:kern w:val="2"/>
          <w:sz w:val="24"/>
          <w:szCs w:val="24"/>
          <w:shd w:val="clear" w:color="auto" w:fill="FFFFFF"/>
        </w:rPr>
        <w:t>20.11</w:t>
      </w:r>
      <w:r w:rsidR="006034F7" w:rsidRPr="006034F7">
        <w:rPr>
          <w:rFonts w:ascii="Calibri" w:hAnsi="Calibri" w:cs="Calibri"/>
          <w:color w:val="000000"/>
          <w:kern w:val="2"/>
          <w:sz w:val="24"/>
          <w:szCs w:val="24"/>
          <w:shd w:val="clear" w:color="auto" w:fill="FFFFFF"/>
        </w:rPr>
        <w:t xml:space="preserve"> </w:t>
      </w:r>
      <w:r w:rsidR="00F05D9E">
        <w:rPr>
          <w:rFonts w:ascii="Calibri" w:hAnsi="Calibri" w:cs="Calibri"/>
          <w:color w:val="000000"/>
          <w:kern w:val="2"/>
          <w:sz w:val="24"/>
          <w:szCs w:val="24"/>
          <w:shd w:val="clear" w:color="auto" w:fill="FFFFFF"/>
        </w:rPr>
        <w:t>papunktyje</w:t>
      </w:r>
      <w:r w:rsidR="006034F7" w:rsidRPr="006034F7">
        <w:rPr>
          <w:rFonts w:ascii="Calibri" w:hAnsi="Calibri" w:cs="Calibri"/>
          <w:color w:val="000000"/>
          <w:kern w:val="2"/>
          <w:sz w:val="24"/>
          <w:szCs w:val="24"/>
          <w:shd w:val="clear" w:color="auto" w:fill="FFFFFF"/>
        </w:rPr>
        <w:t xml:space="preserve"> savarankiškai nustatė aplinkos apsaugos reikalavimus: vengti bet kokių kenksmingų atliekų ir pavojingų medžiagų nuotėkio, galinčio pakenkti aplinkai ir sveikatai; mažinti Darbų atlikimo vietoje susidariusių atliekų kiekį, skleidžiamą triukšmą ir eismo spūstis; efektyviai naudoti elektros en</w:t>
      </w:r>
      <w:r w:rsidR="006034F7">
        <w:rPr>
          <w:rFonts w:ascii="Calibri" w:hAnsi="Calibri" w:cs="Calibri"/>
          <w:color w:val="000000"/>
          <w:kern w:val="2"/>
          <w:sz w:val="24"/>
          <w:szCs w:val="24"/>
          <w:shd w:val="clear" w:color="auto" w:fill="FFFFFF"/>
        </w:rPr>
        <w:t>ergijos sunaudojimą ir vandenį.</w:t>
      </w:r>
    </w:p>
    <w:p w:rsidR="00270E78" w:rsidRPr="000525B0" w:rsidRDefault="00270E78" w:rsidP="00D44EA8">
      <w:pPr>
        <w:pBdr>
          <w:top w:val="nil"/>
          <w:left w:val="nil"/>
          <w:bottom w:val="nil"/>
          <w:right w:val="nil"/>
          <w:between w:val="nil"/>
        </w:pBdr>
        <w:spacing w:line="264" w:lineRule="auto"/>
        <w:jc w:val="both"/>
        <w:rPr>
          <w:rFonts w:asciiTheme="minorHAnsi" w:hAnsiTheme="minorHAnsi" w:cstheme="minorHAnsi"/>
          <w:b/>
          <w:color w:val="000000"/>
          <w:sz w:val="24"/>
          <w:szCs w:val="24"/>
        </w:rPr>
      </w:pPr>
      <w:r w:rsidRPr="000525B0">
        <w:rPr>
          <w:rFonts w:asciiTheme="minorHAnsi" w:hAnsiTheme="minorHAnsi" w:cstheme="minorHAnsi"/>
          <w:b/>
          <w:sz w:val="24"/>
          <w:szCs w:val="24"/>
          <w:u w:val="single"/>
          <w:lang w:bidi="en-US"/>
        </w:rPr>
        <w:t>Preliminari</w:t>
      </w:r>
      <w:r w:rsidR="00311B3E" w:rsidRPr="000525B0">
        <w:rPr>
          <w:rFonts w:asciiTheme="minorHAnsi" w:hAnsiTheme="minorHAnsi" w:cstheme="minorHAnsi"/>
          <w:b/>
          <w:sz w:val="24"/>
          <w:szCs w:val="24"/>
          <w:u w:val="single"/>
          <w:lang w:bidi="en-US"/>
        </w:rPr>
        <w:t>oji</w:t>
      </w:r>
      <w:r w:rsidRPr="000525B0">
        <w:rPr>
          <w:rFonts w:asciiTheme="minorHAnsi" w:hAnsiTheme="minorHAnsi" w:cstheme="minorHAnsi"/>
          <w:b/>
          <w:sz w:val="24"/>
          <w:szCs w:val="24"/>
          <w:u w:val="single"/>
          <w:lang w:bidi="en-US"/>
        </w:rPr>
        <w:t xml:space="preserve"> sutartis </w:t>
      </w:r>
      <w:r w:rsidR="00765B42" w:rsidRPr="000525B0">
        <w:rPr>
          <w:rFonts w:asciiTheme="minorHAnsi" w:hAnsiTheme="minorHAnsi" w:cstheme="minorHAnsi"/>
          <w:b/>
          <w:sz w:val="24"/>
          <w:szCs w:val="24"/>
          <w:u w:val="single"/>
          <w:lang w:bidi="en-US"/>
        </w:rPr>
        <w:t xml:space="preserve">nebus </w:t>
      </w:r>
      <w:r w:rsidRPr="000525B0">
        <w:rPr>
          <w:rFonts w:asciiTheme="minorHAnsi" w:hAnsiTheme="minorHAnsi" w:cstheme="minorHAnsi"/>
          <w:b/>
          <w:sz w:val="24"/>
          <w:szCs w:val="24"/>
          <w:u w:val="single"/>
          <w:lang w:bidi="en-US"/>
        </w:rPr>
        <w:t>sudaroma.</w:t>
      </w:r>
    </w:p>
    <w:p w:rsidR="00311B3E" w:rsidRPr="000525B0" w:rsidRDefault="00270E78" w:rsidP="00D44EA8">
      <w:pPr>
        <w:spacing w:line="264" w:lineRule="auto"/>
        <w:jc w:val="both"/>
        <w:rPr>
          <w:rFonts w:asciiTheme="minorHAnsi" w:hAnsiTheme="minorHAnsi" w:cstheme="minorHAnsi"/>
          <w:b/>
          <w:color w:val="000000"/>
          <w:sz w:val="24"/>
          <w:szCs w:val="24"/>
          <w:lang w:bidi="en-US"/>
        </w:rPr>
      </w:pPr>
      <w:r w:rsidRPr="000525B0">
        <w:rPr>
          <w:rFonts w:asciiTheme="minorHAnsi" w:hAnsiTheme="minorHAnsi" w:cstheme="minorHAnsi"/>
          <w:b/>
          <w:color w:val="000000"/>
          <w:sz w:val="24"/>
          <w:szCs w:val="24"/>
          <w:u w:val="single"/>
          <w:lang w:bidi="en-US"/>
        </w:rPr>
        <w:lastRenderedPageBreak/>
        <w:t xml:space="preserve">Pirkimo objektas </w:t>
      </w:r>
      <w:r w:rsidR="001D270E" w:rsidRPr="000525B0">
        <w:rPr>
          <w:rFonts w:asciiTheme="minorHAnsi" w:hAnsiTheme="minorHAnsi" w:cstheme="minorHAnsi"/>
          <w:b/>
          <w:color w:val="000000"/>
          <w:sz w:val="24"/>
          <w:szCs w:val="24"/>
          <w:u w:val="single"/>
          <w:lang w:bidi="en-US"/>
        </w:rPr>
        <w:t>į dalis neskaidomas.</w:t>
      </w:r>
      <w:r w:rsidR="00311B3E" w:rsidRPr="000525B0">
        <w:rPr>
          <w:rFonts w:asciiTheme="minorHAnsi" w:hAnsiTheme="minorHAnsi" w:cstheme="minorHAnsi"/>
          <w:b/>
          <w:color w:val="000000"/>
          <w:sz w:val="24"/>
          <w:szCs w:val="24"/>
          <w:lang w:bidi="en-US"/>
        </w:rPr>
        <w:t xml:space="preserve"> </w:t>
      </w:r>
    </w:p>
    <w:p w:rsidR="00270E78" w:rsidRPr="000525B0" w:rsidRDefault="00270E78" w:rsidP="00D44EA8">
      <w:pPr>
        <w:spacing w:line="264" w:lineRule="auto"/>
        <w:jc w:val="both"/>
        <w:rPr>
          <w:rFonts w:asciiTheme="minorHAnsi" w:hAnsiTheme="minorHAnsi" w:cstheme="minorHAnsi"/>
          <w:b/>
          <w:sz w:val="24"/>
          <w:szCs w:val="24"/>
          <w:u w:val="single"/>
        </w:rPr>
      </w:pPr>
      <w:r w:rsidRPr="000525B0">
        <w:rPr>
          <w:rFonts w:asciiTheme="minorHAnsi" w:hAnsiTheme="minorHAnsi" w:cstheme="minorHAnsi"/>
          <w:b/>
          <w:sz w:val="24"/>
          <w:szCs w:val="24"/>
          <w:u w:val="single"/>
        </w:rPr>
        <w:t>Pirkimo būdas</w:t>
      </w:r>
      <w:r w:rsidR="00AE66EE" w:rsidRPr="000525B0">
        <w:rPr>
          <w:rFonts w:asciiTheme="minorHAnsi" w:hAnsiTheme="minorHAnsi" w:cstheme="minorHAnsi"/>
          <w:b/>
          <w:sz w:val="24"/>
          <w:szCs w:val="24"/>
          <w:u w:val="single"/>
        </w:rPr>
        <w:t xml:space="preserve">: skelbiamos </w:t>
      </w:r>
      <w:r w:rsidRPr="000525B0">
        <w:rPr>
          <w:rFonts w:asciiTheme="minorHAnsi" w:hAnsiTheme="minorHAnsi" w:cstheme="minorHAnsi"/>
          <w:b/>
          <w:sz w:val="24"/>
          <w:szCs w:val="24"/>
          <w:u w:val="single"/>
        </w:rPr>
        <w:t>apklausos procedūra.</w:t>
      </w:r>
    </w:p>
    <w:p w:rsidR="00311B3E" w:rsidRPr="000525B0" w:rsidRDefault="00311B3E" w:rsidP="00D44EA8">
      <w:pPr>
        <w:shd w:val="clear" w:color="auto" w:fill="DEEAF6" w:themeFill="accent1" w:themeFillTint="33"/>
        <w:spacing w:line="264" w:lineRule="auto"/>
        <w:jc w:val="both"/>
        <w:rPr>
          <w:rFonts w:asciiTheme="minorHAnsi" w:hAnsiTheme="minorHAnsi" w:cstheme="minorHAnsi"/>
          <w:b/>
          <w:iCs/>
          <w:sz w:val="24"/>
          <w:szCs w:val="24"/>
        </w:rPr>
      </w:pPr>
      <w:r w:rsidRPr="000525B0">
        <w:rPr>
          <w:rFonts w:asciiTheme="minorHAnsi" w:hAnsiTheme="minorHAnsi" w:cstheme="minorHAnsi"/>
          <w:b/>
          <w:iCs/>
          <w:sz w:val="24"/>
          <w:szCs w:val="24"/>
          <w:u w:val="single"/>
        </w:rPr>
        <w:t>Ekonomiškai naudingiausio pasiūlymo vertinimo kriterijus</w:t>
      </w:r>
      <w:r w:rsidRPr="000525B0">
        <w:rPr>
          <w:rFonts w:asciiTheme="minorHAnsi" w:hAnsiTheme="minorHAnsi" w:cstheme="minorHAnsi"/>
          <w:iCs/>
          <w:sz w:val="24"/>
          <w:szCs w:val="24"/>
          <w:u w:val="single"/>
        </w:rPr>
        <w:t>:</w:t>
      </w:r>
      <w:r w:rsidRPr="000525B0">
        <w:rPr>
          <w:rFonts w:asciiTheme="minorHAnsi" w:hAnsiTheme="minorHAnsi" w:cstheme="minorHAnsi"/>
          <w:i/>
          <w:iCs/>
          <w:sz w:val="24"/>
          <w:szCs w:val="24"/>
        </w:rPr>
        <w:t xml:space="preserve"> </w:t>
      </w:r>
      <w:r w:rsidR="00D52937" w:rsidRPr="000525B0">
        <w:rPr>
          <w:rFonts w:asciiTheme="minorHAnsi" w:hAnsiTheme="minorHAnsi" w:cstheme="minorHAnsi"/>
          <w:b/>
          <w:bCs/>
          <w:iCs/>
          <w:sz w:val="24"/>
          <w:szCs w:val="24"/>
        </w:rPr>
        <w:t>kaina</w:t>
      </w:r>
      <w:r w:rsidRPr="000525B0">
        <w:rPr>
          <w:rFonts w:asciiTheme="minorHAnsi" w:hAnsiTheme="minorHAnsi" w:cstheme="minorHAnsi"/>
          <w:b/>
          <w:iCs/>
          <w:sz w:val="24"/>
          <w:szCs w:val="24"/>
        </w:rPr>
        <w:t xml:space="preserve">. </w:t>
      </w:r>
    </w:p>
    <w:p w:rsidR="007C4E11" w:rsidRPr="000525B0" w:rsidRDefault="00543C6C" w:rsidP="00D44EA8">
      <w:pPr>
        <w:tabs>
          <w:tab w:val="left" w:pos="9631"/>
        </w:tabs>
        <w:spacing w:line="264" w:lineRule="auto"/>
        <w:jc w:val="both"/>
        <w:rPr>
          <w:rFonts w:asciiTheme="minorHAnsi" w:hAnsiTheme="minorHAnsi" w:cstheme="minorHAnsi"/>
          <w:noProof/>
          <w:sz w:val="24"/>
          <w:szCs w:val="24"/>
        </w:rPr>
      </w:pPr>
      <w:r w:rsidRPr="000525B0">
        <w:rPr>
          <w:rFonts w:asciiTheme="minorHAnsi" w:hAnsiTheme="minorHAnsi" w:cstheme="minorHAnsi"/>
          <w:b/>
          <w:noProof/>
          <w:sz w:val="24"/>
          <w:szCs w:val="24"/>
          <w:u w:val="single"/>
        </w:rPr>
        <w:t>Motyvai, kodėl pirkimas neatliekamas naudojantis nacionalinės centrinės perkančiosios organizacijos paslaugomis (elektroniniu katalogu):</w:t>
      </w:r>
      <w:r w:rsidRPr="000525B0">
        <w:rPr>
          <w:rFonts w:asciiTheme="minorHAnsi" w:hAnsiTheme="minorHAnsi" w:cstheme="minorHAnsi"/>
          <w:noProof/>
          <w:sz w:val="24"/>
          <w:szCs w:val="24"/>
        </w:rPr>
        <w:t xml:space="preserve"> </w:t>
      </w:r>
      <w:r w:rsidR="00ED3410">
        <w:rPr>
          <w:rFonts w:asciiTheme="minorHAnsi" w:hAnsiTheme="minorHAnsi" w:cstheme="minorHAnsi"/>
          <w:noProof/>
          <w:sz w:val="24"/>
          <w:szCs w:val="24"/>
        </w:rPr>
        <w:t>CPO LT kataloge numatyti</w:t>
      </w:r>
      <w:r w:rsidR="00ED3410" w:rsidRPr="00ED3410">
        <w:rPr>
          <w:rFonts w:asciiTheme="minorHAnsi" w:hAnsiTheme="minorHAnsi" w:cstheme="minorHAnsi"/>
          <w:noProof/>
          <w:sz w:val="24"/>
          <w:szCs w:val="24"/>
        </w:rPr>
        <w:t xml:space="preserve"> kelių, gatvių horizontalaus ženklinimo, vertikalių kelio ženklų ir saugaus eismo priemonių įrengimo darbai, o šiuo pirkimu siekiama įsigyti tik seno horizontalaus ženklinimo, aukšto slėgio vandens srove, šalinimo darbus.</w:t>
      </w:r>
      <w:r w:rsidR="004851C1" w:rsidRPr="000525B0">
        <w:rPr>
          <w:rFonts w:asciiTheme="minorHAnsi" w:hAnsiTheme="minorHAnsi" w:cstheme="minorHAnsi"/>
          <w:noProof/>
          <w:sz w:val="24"/>
          <w:szCs w:val="24"/>
        </w:rPr>
        <w:t xml:space="preserve"> Katalogo  patikrinimo data </w:t>
      </w:r>
      <w:r w:rsidR="006034F7">
        <w:rPr>
          <w:rFonts w:asciiTheme="minorHAnsi" w:hAnsiTheme="minorHAnsi" w:cstheme="minorHAnsi"/>
          <w:noProof/>
          <w:sz w:val="24"/>
          <w:szCs w:val="24"/>
        </w:rPr>
        <w:t xml:space="preserve">– </w:t>
      </w:r>
      <w:r w:rsidR="004851C1" w:rsidRPr="000525B0">
        <w:rPr>
          <w:rFonts w:asciiTheme="minorHAnsi" w:hAnsiTheme="minorHAnsi" w:cstheme="minorHAnsi"/>
          <w:noProof/>
          <w:sz w:val="24"/>
          <w:szCs w:val="24"/>
        </w:rPr>
        <w:t>202</w:t>
      </w:r>
      <w:r w:rsidR="006034F7">
        <w:rPr>
          <w:rFonts w:asciiTheme="minorHAnsi" w:hAnsiTheme="minorHAnsi" w:cstheme="minorHAnsi"/>
          <w:noProof/>
          <w:sz w:val="24"/>
          <w:szCs w:val="24"/>
        </w:rPr>
        <w:t>6</w:t>
      </w:r>
      <w:r w:rsidR="004851C1" w:rsidRPr="000525B0">
        <w:rPr>
          <w:rFonts w:asciiTheme="minorHAnsi" w:hAnsiTheme="minorHAnsi" w:cstheme="minorHAnsi"/>
          <w:noProof/>
          <w:sz w:val="24"/>
          <w:szCs w:val="24"/>
        </w:rPr>
        <w:t>-</w:t>
      </w:r>
      <w:r w:rsidR="006034F7">
        <w:rPr>
          <w:rFonts w:asciiTheme="minorHAnsi" w:hAnsiTheme="minorHAnsi" w:cstheme="minorHAnsi"/>
          <w:noProof/>
          <w:sz w:val="24"/>
          <w:szCs w:val="24"/>
        </w:rPr>
        <w:t>01-06</w:t>
      </w:r>
      <w:r w:rsidR="004851C1" w:rsidRPr="000525B0">
        <w:rPr>
          <w:rFonts w:asciiTheme="minorHAnsi" w:hAnsiTheme="minorHAnsi" w:cstheme="minorHAnsi"/>
          <w:noProof/>
          <w:sz w:val="24"/>
          <w:szCs w:val="24"/>
        </w:rPr>
        <w:t>.</w:t>
      </w:r>
    </w:p>
    <w:p w:rsidR="00270E78" w:rsidRPr="009A7920" w:rsidRDefault="00270E78" w:rsidP="00D44EA8">
      <w:pPr>
        <w:tabs>
          <w:tab w:val="left" w:pos="9631"/>
        </w:tabs>
        <w:spacing w:line="264" w:lineRule="auto"/>
        <w:jc w:val="both"/>
        <w:rPr>
          <w:rFonts w:asciiTheme="minorHAnsi" w:hAnsiTheme="minorHAnsi" w:cstheme="minorHAnsi"/>
          <w:b/>
          <w:color w:val="000000" w:themeColor="text1"/>
          <w:sz w:val="24"/>
          <w:szCs w:val="24"/>
        </w:rPr>
      </w:pPr>
      <w:r w:rsidRPr="009A7920">
        <w:rPr>
          <w:rFonts w:asciiTheme="minorHAnsi" w:hAnsiTheme="minorHAnsi" w:cstheme="minorHAnsi"/>
          <w:b/>
          <w:sz w:val="24"/>
          <w:szCs w:val="24"/>
          <w:u w:val="single"/>
        </w:rPr>
        <w:t>Pasiūlym</w:t>
      </w:r>
      <w:r w:rsidR="008478C5" w:rsidRPr="009A7920">
        <w:rPr>
          <w:rFonts w:asciiTheme="minorHAnsi" w:hAnsiTheme="minorHAnsi" w:cstheme="minorHAnsi"/>
          <w:b/>
          <w:sz w:val="24"/>
          <w:szCs w:val="24"/>
          <w:u w:val="single"/>
        </w:rPr>
        <w:t>ų</w:t>
      </w:r>
      <w:r w:rsidRPr="009A7920">
        <w:rPr>
          <w:rFonts w:asciiTheme="minorHAnsi" w:hAnsiTheme="minorHAnsi" w:cstheme="minorHAnsi"/>
          <w:b/>
          <w:sz w:val="24"/>
          <w:szCs w:val="24"/>
          <w:u w:val="single"/>
        </w:rPr>
        <w:t xml:space="preserve"> pateikimo terminas:</w:t>
      </w:r>
      <w:r w:rsidRPr="009A7920">
        <w:rPr>
          <w:rFonts w:asciiTheme="minorHAnsi" w:hAnsiTheme="minorHAnsi" w:cstheme="minorHAnsi"/>
          <w:sz w:val="24"/>
          <w:szCs w:val="24"/>
        </w:rPr>
        <w:t xml:space="preserve"> </w:t>
      </w:r>
      <w:r w:rsidRPr="009A7920">
        <w:rPr>
          <w:rFonts w:asciiTheme="minorHAnsi" w:hAnsiTheme="minorHAnsi" w:cstheme="minorHAnsi"/>
          <w:b/>
          <w:color w:val="000000" w:themeColor="text1"/>
          <w:sz w:val="24"/>
          <w:szCs w:val="24"/>
        </w:rPr>
        <w:t xml:space="preserve">iki </w:t>
      </w:r>
      <w:r w:rsidR="009A7920" w:rsidRPr="009A7920">
        <w:rPr>
          <w:rFonts w:ascii="Calibri" w:hAnsi="Calibri" w:cs="Calibri"/>
          <w:b/>
          <w:bCs/>
          <w:iCs/>
          <w:sz w:val="24"/>
          <w:szCs w:val="24"/>
        </w:rPr>
        <w:t>pagrindinėje pirkimo informacijoje</w:t>
      </w:r>
      <w:r w:rsidR="00D55478" w:rsidRPr="009A7920">
        <w:rPr>
          <w:rFonts w:asciiTheme="minorHAnsi" w:hAnsiTheme="minorHAnsi" w:cstheme="minorHAnsi"/>
          <w:b/>
          <w:color w:val="000000" w:themeColor="text1"/>
          <w:sz w:val="24"/>
          <w:szCs w:val="24"/>
        </w:rPr>
        <w:t xml:space="preserve"> nurodyto termino.</w:t>
      </w:r>
    </w:p>
    <w:p w:rsidR="00066E2F" w:rsidRDefault="001B71E4" w:rsidP="00D44EA8">
      <w:pPr>
        <w:spacing w:line="264" w:lineRule="auto"/>
        <w:jc w:val="both"/>
        <w:rPr>
          <w:rFonts w:asciiTheme="minorHAnsi" w:hAnsiTheme="minorHAnsi" w:cstheme="minorHAnsi"/>
          <w:b/>
          <w:iCs/>
          <w:spacing w:val="-4"/>
          <w:sz w:val="24"/>
          <w:szCs w:val="24"/>
          <w:u w:val="single"/>
        </w:rPr>
      </w:pPr>
      <w:r w:rsidRPr="009A7920">
        <w:rPr>
          <w:rFonts w:asciiTheme="minorHAnsi" w:hAnsiTheme="minorHAnsi" w:cstheme="minorHAnsi"/>
          <w:b/>
          <w:iCs/>
          <w:spacing w:val="-4"/>
          <w:sz w:val="24"/>
          <w:szCs w:val="24"/>
          <w:u w:val="single"/>
        </w:rPr>
        <w:t xml:space="preserve">Su pasiūlymais susipažįstama CVP IS priemonėmis </w:t>
      </w:r>
      <w:r w:rsidR="009A7920" w:rsidRPr="009A7920">
        <w:rPr>
          <w:rFonts w:ascii="Calibri" w:hAnsi="Calibri" w:cs="Calibri"/>
          <w:b/>
          <w:bCs/>
          <w:iCs/>
          <w:sz w:val="24"/>
          <w:szCs w:val="24"/>
          <w:u w:val="single"/>
        </w:rPr>
        <w:t>pagrindinėje pirkimo informacijoje</w:t>
      </w:r>
      <w:r w:rsidRPr="009A7920">
        <w:rPr>
          <w:rFonts w:asciiTheme="minorHAnsi" w:hAnsiTheme="minorHAnsi" w:cstheme="minorHAnsi"/>
          <w:b/>
          <w:iCs/>
          <w:spacing w:val="-4"/>
          <w:sz w:val="24"/>
          <w:szCs w:val="24"/>
          <w:u w:val="single"/>
        </w:rPr>
        <w:t xml:space="preserve"> nurodytą </w:t>
      </w:r>
      <w:r w:rsidR="00387A6E" w:rsidRPr="009A7920">
        <w:rPr>
          <w:rFonts w:asciiTheme="minorHAnsi" w:hAnsiTheme="minorHAnsi" w:cstheme="minorHAnsi"/>
          <w:b/>
          <w:iCs/>
          <w:spacing w:val="-4"/>
          <w:sz w:val="24"/>
          <w:szCs w:val="24"/>
          <w:u w:val="single"/>
        </w:rPr>
        <w:t xml:space="preserve">paskutinę pasiūlymų pateikimo </w:t>
      </w:r>
      <w:r w:rsidRPr="009A7920">
        <w:rPr>
          <w:rFonts w:asciiTheme="minorHAnsi" w:hAnsiTheme="minorHAnsi" w:cstheme="minorHAnsi"/>
          <w:b/>
          <w:iCs/>
          <w:spacing w:val="-4"/>
          <w:sz w:val="24"/>
          <w:szCs w:val="24"/>
          <w:u w:val="single"/>
        </w:rPr>
        <w:t>dieną.</w:t>
      </w:r>
    </w:p>
    <w:p w:rsidR="00BF2C1A" w:rsidRPr="009A7920" w:rsidRDefault="00BF2C1A" w:rsidP="00D44EA8">
      <w:pPr>
        <w:spacing w:line="264" w:lineRule="auto"/>
        <w:jc w:val="both"/>
        <w:rPr>
          <w:rFonts w:asciiTheme="minorHAnsi" w:hAnsiTheme="minorHAnsi" w:cstheme="minorHAnsi"/>
          <w:b/>
          <w:iCs/>
          <w:spacing w:val="-4"/>
          <w:sz w:val="24"/>
          <w:szCs w:val="24"/>
          <w:u w:val="single"/>
        </w:rPr>
      </w:pPr>
      <w:r w:rsidRPr="00BF2C1A">
        <w:rPr>
          <w:rFonts w:asciiTheme="minorHAnsi" w:hAnsiTheme="minorHAnsi" w:cstheme="minorHAnsi"/>
          <w:b/>
          <w:iCs/>
          <w:color w:val="FF0000"/>
          <w:spacing w:val="-4"/>
          <w:sz w:val="24"/>
          <w:szCs w:val="24"/>
          <w:u w:val="single"/>
        </w:rPr>
        <w:t xml:space="preserve">Perkančioji organizacija skelbė šio pirkimo rinkos konsultaciją. Informaciją galite rasti adresu: </w:t>
      </w:r>
      <w:hyperlink r:id="rId11" w:history="1">
        <w:r w:rsidRPr="009D063E">
          <w:rPr>
            <w:rStyle w:val="Hipersaitas"/>
            <w:rFonts w:asciiTheme="minorHAnsi" w:hAnsiTheme="minorHAnsi" w:cstheme="minorHAnsi"/>
            <w:b/>
            <w:iCs/>
            <w:spacing w:val="-4"/>
            <w:sz w:val="24"/>
            <w:szCs w:val="24"/>
          </w:rPr>
          <w:t>https://viesiejipirkimai.lt/epps/pmc/listPmcContractDocuments.do?resourceId=6665131</w:t>
        </w:r>
      </w:hyperlink>
      <w:r>
        <w:rPr>
          <w:rFonts w:asciiTheme="minorHAnsi" w:hAnsiTheme="minorHAnsi" w:cstheme="minorHAnsi"/>
          <w:b/>
          <w:iCs/>
          <w:spacing w:val="-4"/>
          <w:sz w:val="24"/>
          <w:szCs w:val="24"/>
          <w:u w:val="single"/>
        </w:rPr>
        <w:t xml:space="preserve"> </w:t>
      </w:r>
    </w:p>
    <w:p w:rsidR="00A75104" w:rsidRPr="009A7920" w:rsidRDefault="00C52DB7" w:rsidP="00D44EA8">
      <w:pPr>
        <w:spacing w:line="264" w:lineRule="auto"/>
        <w:jc w:val="both"/>
        <w:rPr>
          <w:rFonts w:asciiTheme="minorHAnsi" w:hAnsiTheme="minorHAnsi" w:cstheme="minorHAnsi"/>
          <w:sz w:val="24"/>
          <w:szCs w:val="24"/>
          <w:lang w:bidi="en-US"/>
        </w:rPr>
      </w:pPr>
      <w:r w:rsidRPr="009A7920">
        <w:rPr>
          <w:rFonts w:asciiTheme="minorHAnsi" w:hAnsiTheme="minorHAnsi" w:cstheme="minorHAnsi"/>
          <w:b/>
          <w:sz w:val="24"/>
          <w:szCs w:val="24"/>
        </w:rPr>
        <w:t>6</w:t>
      </w:r>
      <w:r w:rsidR="00A75104" w:rsidRPr="009A7920">
        <w:rPr>
          <w:rFonts w:asciiTheme="minorHAnsi" w:hAnsiTheme="minorHAnsi" w:cstheme="minorHAnsi"/>
          <w:b/>
          <w:sz w:val="24"/>
          <w:szCs w:val="24"/>
        </w:rPr>
        <w:t xml:space="preserve">. REIKALAVIMAI </w:t>
      </w:r>
      <w:r w:rsidR="00EC3E3A" w:rsidRPr="009A7920">
        <w:rPr>
          <w:rFonts w:asciiTheme="minorHAnsi" w:hAnsiTheme="minorHAnsi" w:cstheme="minorHAnsi"/>
          <w:b/>
          <w:sz w:val="24"/>
          <w:szCs w:val="24"/>
        </w:rPr>
        <w:t>TIEKĖJ</w:t>
      </w:r>
      <w:r w:rsidR="00A75104" w:rsidRPr="009A7920">
        <w:rPr>
          <w:rFonts w:asciiTheme="minorHAnsi" w:hAnsiTheme="minorHAnsi" w:cstheme="minorHAnsi"/>
          <w:b/>
          <w:sz w:val="24"/>
          <w:szCs w:val="24"/>
        </w:rPr>
        <w:t>UI</w:t>
      </w:r>
      <w:r w:rsidR="00A32B1C" w:rsidRPr="009A7920">
        <w:rPr>
          <w:rFonts w:asciiTheme="minorHAnsi" w:hAnsiTheme="minorHAnsi" w:cstheme="minorHAnsi"/>
          <w:b/>
          <w:sz w:val="24"/>
          <w:szCs w:val="24"/>
        </w:rPr>
        <w:t xml:space="preserve">, </w:t>
      </w:r>
      <w:r w:rsidR="00BE0F63" w:rsidRPr="009A7920">
        <w:rPr>
          <w:rFonts w:asciiTheme="minorHAnsi" w:hAnsiTheme="minorHAnsi" w:cstheme="minorHAnsi"/>
          <w:b/>
          <w:sz w:val="24"/>
          <w:szCs w:val="24"/>
        </w:rPr>
        <w:t>PASIŪLYM</w:t>
      </w:r>
      <w:r w:rsidR="00A32B1C" w:rsidRPr="009A7920">
        <w:rPr>
          <w:rFonts w:asciiTheme="minorHAnsi" w:hAnsiTheme="minorHAnsi" w:cstheme="minorHAnsi"/>
          <w:b/>
          <w:sz w:val="24"/>
          <w:szCs w:val="24"/>
        </w:rPr>
        <w:t>O SUDĖTIS</w:t>
      </w:r>
    </w:p>
    <w:p w:rsidR="008D799B" w:rsidRPr="009A7920" w:rsidRDefault="008D799B" w:rsidP="00D44EA8">
      <w:pPr>
        <w:spacing w:line="264" w:lineRule="auto"/>
        <w:jc w:val="both"/>
        <w:rPr>
          <w:rFonts w:asciiTheme="minorHAnsi" w:hAnsiTheme="minorHAnsi" w:cstheme="minorHAnsi"/>
          <w:b/>
          <w:sz w:val="24"/>
          <w:szCs w:val="24"/>
          <w:u w:val="single"/>
        </w:rPr>
      </w:pPr>
      <w:r w:rsidRPr="009A7920">
        <w:rPr>
          <w:rFonts w:asciiTheme="minorHAnsi" w:hAnsiTheme="minorHAnsi" w:cstheme="minorHAnsi"/>
          <w:b/>
          <w:sz w:val="24"/>
          <w:szCs w:val="24"/>
        </w:rPr>
        <w:t xml:space="preserve">6.1. </w:t>
      </w:r>
      <w:r w:rsidRPr="009A7920">
        <w:rPr>
          <w:rFonts w:asciiTheme="minorHAnsi" w:hAnsiTheme="minorHAnsi" w:cstheme="minorHAnsi"/>
          <w:b/>
          <w:bCs/>
          <w:sz w:val="24"/>
          <w:szCs w:val="24"/>
          <w:u w:val="single"/>
        </w:rPr>
        <w:t>Pasiūlymą sudaro žemiau nurodytų dokumentų visuma:</w:t>
      </w:r>
    </w:p>
    <w:p w:rsidR="008D799B" w:rsidRPr="00C43AD6" w:rsidRDefault="008D799B" w:rsidP="00D44EA8">
      <w:pPr>
        <w:spacing w:line="264" w:lineRule="auto"/>
        <w:jc w:val="both"/>
        <w:rPr>
          <w:rFonts w:asciiTheme="minorHAnsi" w:hAnsiTheme="minorHAnsi" w:cstheme="minorHAnsi"/>
          <w:sz w:val="24"/>
          <w:szCs w:val="24"/>
        </w:rPr>
      </w:pPr>
      <w:r w:rsidRPr="009A7920">
        <w:rPr>
          <w:rFonts w:asciiTheme="minorHAnsi" w:hAnsiTheme="minorHAnsi" w:cstheme="minorHAnsi"/>
          <w:b/>
          <w:sz w:val="24"/>
          <w:szCs w:val="24"/>
        </w:rPr>
        <w:t>6.1.1.</w:t>
      </w:r>
      <w:r w:rsidRPr="009A7920">
        <w:rPr>
          <w:rFonts w:asciiTheme="minorHAnsi" w:hAnsiTheme="minorHAnsi" w:cstheme="minorHAnsi"/>
          <w:sz w:val="24"/>
          <w:szCs w:val="24"/>
        </w:rPr>
        <w:t xml:space="preserve"> </w:t>
      </w:r>
      <w:r w:rsidR="00387A6E" w:rsidRPr="009A7920">
        <w:rPr>
          <w:rFonts w:asciiTheme="minorHAnsi" w:hAnsiTheme="minorHAnsi" w:cstheme="minorHAnsi"/>
          <w:b/>
          <w:sz w:val="24"/>
          <w:szCs w:val="24"/>
        </w:rPr>
        <w:t>Užpildyta</w:t>
      </w:r>
      <w:r w:rsidR="0063780E" w:rsidRPr="009A7920">
        <w:rPr>
          <w:rFonts w:asciiTheme="minorHAnsi" w:hAnsiTheme="minorHAnsi" w:cstheme="minorHAnsi"/>
          <w:b/>
          <w:sz w:val="24"/>
          <w:szCs w:val="24"/>
        </w:rPr>
        <w:t xml:space="preserve"> </w:t>
      </w:r>
      <w:r w:rsidR="00387A6E" w:rsidRPr="009A7920">
        <w:rPr>
          <w:rFonts w:asciiTheme="minorHAnsi" w:hAnsiTheme="minorHAnsi" w:cstheme="minorHAnsi"/>
          <w:b/>
          <w:sz w:val="24"/>
          <w:szCs w:val="24"/>
        </w:rPr>
        <w:t>P</w:t>
      </w:r>
      <w:r w:rsidR="00873A2C" w:rsidRPr="009A7920">
        <w:rPr>
          <w:rFonts w:asciiTheme="minorHAnsi" w:hAnsiTheme="minorHAnsi" w:cstheme="minorHAnsi"/>
          <w:b/>
          <w:sz w:val="24"/>
          <w:szCs w:val="24"/>
        </w:rPr>
        <w:t>asiūlym</w:t>
      </w:r>
      <w:r w:rsidR="00387A6E" w:rsidRPr="009A7920">
        <w:rPr>
          <w:rFonts w:asciiTheme="minorHAnsi" w:hAnsiTheme="minorHAnsi" w:cstheme="minorHAnsi"/>
          <w:b/>
          <w:sz w:val="24"/>
          <w:szCs w:val="24"/>
        </w:rPr>
        <w:t>o forma, parengta</w:t>
      </w:r>
      <w:r w:rsidR="00CC6586">
        <w:rPr>
          <w:rFonts w:asciiTheme="minorHAnsi" w:hAnsiTheme="minorHAnsi" w:cstheme="minorHAnsi"/>
          <w:b/>
          <w:sz w:val="24"/>
          <w:szCs w:val="24"/>
        </w:rPr>
        <w:t xml:space="preserve"> elektronine forma</w:t>
      </w:r>
      <w:r w:rsidR="00873A2C" w:rsidRPr="009A7920">
        <w:rPr>
          <w:rFonts w:asciiTheme="minorHAnsi" w:hAnsiTheme="minorHAnsi" w:cstheme="minorHAnsi"/>
          <w:b/>
          <w:sz w:val="24"/>
          <w:szCs w:val="24"/>
        </w:rPr>
        <w:t xml:space="preserve"> pagal </w:t>
      </w:r>
      <w:r w:rsidR="00D64FC0" w:rsidRPr="009A7920">
        <w:rPr>
          <w:rFonts w:asciiTheme="minorHAnsi" w:hAnsiTheme="minorHAnsi" w:cstheme="minorHAnsi"/>
          <w:b/>
          <w:sz w:val="24"/>
          <w:szCs w:val="24"/>
        </w:rPr>
        <w:t xml:space="preserve">pridedamą formą </w:t>
      </w:r>
      <w:r w:rsidR="00D64FC0" w:rsidRPr="00E1569F">
        <w:rPr>
          <w:rFonts w:asciiTheme="minorHAnsi" w:hAnsiTheme="minorHAnsi" w:cstheme="minorHAnsi"/>
          <w:sz w:val="24"/>
          <w:szCs w:val="24"/>
        </w:rPr>
        <w:t>(</w:t>
      </w:r>
      <w:r w:rsidR="00873A2C" w:rsidRPr="00E1569F">
        <w:rPr>
          <w:rFonts w:asciiTheme="minorHAnsi" w:hAnsiTheme="minorHAnsi" w:cstheme="minorHAnsi"/>
          <w:sz w:val="24"/>
          <w:szCs w:val="24"/>
        </w:rPr>
        <w:t xml:space="preserve">pirkimo </w:t>
      </w:r>
      <w:r w:rsidR="00422654" w:rsidRPr="00E1569F">
        <w:rPr>
          <w:rFonts w:asciiTheme="minorHAnsi" w:hAnsiTheme="minorHAnsi" w:cstheme="minorHAnsi"/>
          <w:sz w:val="24"/>
          <w:szCs w:val="24"/>
        </w:rPr>
        <w:t>sąlygų</w:t>
      </w:r>
      <w:r w:rsidR="00CC6586" w:rsidRPr="00E1569F">
        <w:rPr>
          <w:rFonts w:asciiTheme="minorHAnsi" w:hAnsiTheme="minorHAnsi" w:cstheme="minorHAnsi"/>
          <w:sz w:val="24"/>
          <w:szCs w:val="24"/>
        </w:rPr>
        <w:t xml:space="preserve"> </w:t>
      </w:r>
      <w:r w:rsidR="00E1569F" w:rsidRPr="00E1569F">
        <w:rPr>
          <w:rFonts w:asciiTheme="minorHAnsi" w:hAnsiTheme="minorHAnsi" w:cstheme="minorHAnsi"/>
          <w:sz w:val="24"/>
          <w:szCs w:val="24"/>
        </w:rPr>
        <w:t>1</w:t>
      </w:r>
      <w:r w:rsidR="00873A2C" w:rsidRPr="00E1569F">
        <w:rPr>
          <w:rFonts w:asciiTheme="minorHAnsi" w:hAnsiTheme="minorHAnsi" w:cstheme="minorHAnsi"/>
          <w:sz w:val="24"/>
          <w:szCs w:val="24"/>
        </w:rPr>
        <w:t xml:space="preserve"> p</w:t>
      </w:r>
      <w:r w:rsidR="00D64FC0" w:rsidRPr="00E1569F">
        <w:rPr>
          <w:rFonts w:asciiTheme="minorHAnsi" w:hAnsiTheme="minorHAnsi" w:cstheme="minorHAnsi"/>
          <w:sz w:val="24"/>
          <w:szCs w:val="24"/>
        </w:rPr>
        <w:t>riedas)</w:t>
      </w:r>
      <w:r w:rsidR="00E13A0D" w:rsidRPr="00E1569F">
        <w:rPr>
          <w:rFonts w:asciiTheme="minorHAnsi" w:hAnsiTheme="minorHAnsi" w:cstheme="minorHAnsi"/>
          <w:sz w:val="24"/>
          <w:szCs w:val="24"/>
        </w:rPr>
        <w:t xml:space="preserve">. </w:t>
      </w:r>
      <w:r w:rsidR="001D270E" w:rsidRPr="00E1569F">
        <w:rPr>
          <w:rFonts w:asciiTheme="minorHAnsi" w:hAnsiTheme="minorHAnsi" w:cstheme="minorHAnsi"/>
          <w:sz w:val="24"/>
          <w:szCs w:val="24"/>
        </w:rPr>
        <w:t>Prašome</w:t>
      </w:r>
      <w:r w:rsidR="00F16EDC" w:rsidRPr="00E1569F">
        <w:rPr>
          <w:rFonts w:asciiTheme="minorHAnsi" w:hAnsiTheme="minorHAnsi" w:cstheme="minorHAnsi"/>
          <w:sz w:val="24"/>
          <w:szCs w:val="24"/>
        </w:rPr>
        <w:t xml:space="preserve"> </w:t>
      </w:r>
      <w:r w:rsidR="00873A2C" w:rsidRPr="00E1569F">
        <w:rPr>
          <w:rFonts w:asciiTheme="minorHAnsi" w:hAnsiTheme="minorHAnsi" w:cstheme="minorHAnsi"/>
          <w:sz w:val="24"/>
          <w:szCs w:val="24"/>
        </w:rPr>
        <w:t>parengtą pasiūlymą</w:t>
      </w:r>
      <w:r w:rsidR="001D270E" w:rsidRPr="00E1569F">
        <w:rPr>
          <w:rFonts w:asciiTheme="minorHAnsi" w:hAnsiTheme="minorHAnsi" w:cstheme="minorHAnsi"/>
          <w:sz w:val="24"/>
          <w:szCs w:val="24"/>
        </w:rPr>
        <w:t xml:space="preserve"> CVP </w:t>
      </w:r>
      <w:r w:rsidR="00E13A0D" w:rsidRPr="00E1569F">
        <w:rPr>
          <w:rFonts w:asciiTheme="minorHAnsi" w:hAnsiTheme="minorHAnsi" w:cstheme="minorHAnsi"/>
          <w:sz w:val="24"/>
          <w:szCs w:val="24"/>
        </w:rPr>
        <w:t>IS „prisegt</w:t>
      </w:r>
      <w:r w:rsidR="001D270E" w:rsidRPr="00E1569F">
        <w:rPr>
          <w:rFonts w:asciiTheme="minorHAnsi" w:hAnsiTheme="minorHAnsi" w:cstheme="minorHAnsi"/>
          <w:sz w:val="24"/>
          <w:szCs w:val="24"/>
        </w:rPr>
        <w:t>i</w:t>
      </w:r>
      <w:r w:rsidR="00E13A0D" w:rsidRPr="00E1569F">
        <w:rPr>
          <w:rFonts w:asciiTheme="minorHAnsi" w:hAnsiTheme="minorHAnsi" w:cstheme="minorHAnsi"/>
          <w:sz w:val="24"/>
          <w:szCs w:val="24"/>
        </w:rPr>
        <w:t>“ atskiru failu, pavadinimu</w:t>
      </w:r>
      <w:r w:rsidR="00E13A0D" w:rsidRPr="009A7920">
        <w:rPr>
          <w:rFonts w:asciiTheme="minorHAnsi" w:hAnsiTheme="minorHAnsi" w:cstheme="minorHAnsi"/>
          <w:sz w:val="24"/>
          <w:szCs w:val="24"/>
        </w:rPr>
        <w:t xml:space="preserve"> „Pasiūlymas“.</w:t>
      </w:r>
      <w:r w:rsidRPr="009A7920">
        <w:rPr>
          <w:rFonts w:asciiTheme="minorHAnsi" w:hAnsiTheme="minorHAnsi" w:cstheme="minorHAnsi"/>
          <w:sz w:val="24"/>
          <w:szCs w:val="24"/>
        </w:rPr>
        <w:t xml:space="preserve"> </w:t>
      </w:r>
      <w:r w:rsidR="00513969" w:rsidRPr="009A7920">
        <w:rPr>
          <w:rFonts w:asciiTheme="minorHAnsi" w:hAnsiTheme="minorHAnsi" w:cstheme="minorHAnsi"/>
          <w:sz w:val="24"/>
          <w:szCs w:val="24"/>
          <w:u w:val="single"/>
        </w:rPr>
        <w:t>Tie</w:t>
      </w:r>
      <w:r w:rsidRPr="009A7920">
        <w:rPr>
          <w:rFonts w:asciiTheme="minorHAnsi" w:hAnsiTheme="minorHAnsi" w:cstheme="minorHAnsi"/>
          <w:sz w:val="24"/>
          <w:szCs w:val="24"/>
          <w:u w:val="single"/>
        </w:rPr>
        <w:t>kėja</w:t>
      </w:r>
      <w:r w:rsidR="00934643" w:rsidRPr="009A7920">
        <w:rPr>
          <w:rFonts w:asciiTheme="minorHAnsi" w:hAnsiTheme="minorHAnsi" w:cstheme="minorHAnsi"/>
          <w:sz w:val="24"/>
          <w:szCs w:val="24"/>
          <w:u w:val="single"/>
        </w:rPr>
        <w:t>s</w:t>
      </w:r>
      <w:r w:rsidR="00A32389" w:rsidRPr="009A7920">
        <w:rPr>
          <w:rFonts w:asciiTheme="minorHAnsi" w:hAnsiTheme="minorHAnsi" w:cstheme="minorHAnsi"/>
          <w:sz w:val="24"/>
          <w:szCs w:val="24"/>
          <w:u w:val="single"/>
        </w:rPr>
        <w:t xml:space="preserve"> pasiūlyme turi nurodyti,</w:t>
      </w:r>
      <w:r w:rsidR="007B7024" w:rsidRPr="009A7920">
        <w:rPr>
          <w:rFonts w:asciiTheme="minorHAnsi" w:hAnsiTheme="minorHAnsi" w:cstheme="minorHAnsi"/>
          <w:sz w:val="24"/>
          <w:szCs w:val="24"/>
          <w:u w:val="single"/>
        </w:rPr>
        <w:t xml:space="preserve"> </w:t>
      </w:r>
      <w:r w:rsidR="00513969" w:rsidRPr="009A7920">
        <w:rPr>
          <w:rFonts w:asciiTheme="minorHAnsi" w:hAnsiTheme="minorHAnsi" w:cstheme="minorHAnsi"/>
          <w:sz w:val="24"/>
          <w:szCs w:val="24"/>
          <w:u w:val="single"/>
        </w:rPr>
        <w:t xml:space="preserve">kokius </w:t>
      </w:r>
      <w:r w:rsidR="007B7844" w:rsidRPr="009A7920">
        <w:rPr>
          <w:rFonts w:asciiTheme="minorHAnsi" w:hAnsiTheme="minorHAnsi" w:cstheme="minorHAnsi"/>
          <w:sz w:val="24"/>
          <w:szCs w:val="24"/>
          <w:u w:val="single"/>
        </w:rPr>
        <w:t>subtie</w:t>
      </w:r>
      <w:r w:rsidR="007B7024" w:rsidRPr="009A7920">
        <w:rPr>
          <w:rFonts w:asciiTheme="minorHAnsi" w:hAnsiTheme="minorHAnsi" w:cstheme="minorHAnsi"/>
          <w:sz w:val="24"/>
          <w:szCs w:val="24"/>
          <w:u w:val="single"/>
        </w:rPr>
        <w:t>kėjus</w:t>
      </w:r>
      <w:r w:rsidR="00A72F0A" w:rsidRPr="009A7920">
        <w:rPr>
          <w:rFonts w:asciiTheme="minorHAnsi" w:hAnsiTheme="minorHAnsi" w:cstheme="minorHAnsi"/>
          <w:sz w:val="24"/>
          <w:szCs w:val="24"/>
          <w:u w:val="single"/>
        </w:rPr>
        <w:t xml:space="preserve"> </w:t>
      </w:r>
      <w:r w:rsidR="007B7024" w:rsidRPr="009A7920">
        <w:rPr>
          <w:rFonts w:asciiTheme="minorHAnsi" w:hAnsiTheme="minorHAnsi" w:cstheme="minorHAnsi"/>
          <w:sz w:val="24"/>
          <w:szCs w:val="24"/>
          <w:u w:val="single"/>
        </w:rPr>
        <w:t>ir kokiai p</w:t>
      </w:r>
      <w:r w:rsidR="00145D65" w:rsidRPr="009A7920">
        <w:rPr>
          <w:rFonts w:asciiTheme="minorHAnsi" w:hAnsiTheme="minorHAnsi" w:cstheme="minorHAnsi"/>
          <w:sz w:val="24"/>
          <w:szCs w:val="24"/>
          <w:u w:val="single"/>
        </w:rPr>
        <w:t>irkimo sutarties daliai ketina</w:t>
      </w:r>
      <w:r w:rsidR="007B7024" w:rsidRPr="009A7920">
        <w:rPr>
          <w:rFonts w:asciiTheme="minorHAnsi" w:hAnsiTheme="minorHAnsi" w:cstheme="minorHAnsi"/>
          <w:sz w:val="24"/>
          <w:szCs w:val="24"/>
          <w:u w:val="single"/>
        </w:rPr>
        <w:t xml:space="preserve"> pasitelkti,</w:t>
      </w:r>
      <w:r w:rsidR="00A32389" w:rsidRPr="009A7920">
        <w:rPr>
          <w:rFonts w:asciiTheme="minorHAnsi" w:hAnsiTheme="minorHAnsi" w:cstheme="minorHAnsi"/>
          <w:sz w:val="24"/>
          <w:szCs w:val="24"/>
          <w:u w:val="single"/>
        </w:rPr>
        <w:t xml:space="preserve"> </w:t>
      </w:r>
      <w:r w:rsidRPr="009A7920">
        <w:rPr>
          <w:rFonts w:asciiTheme="minorHAnsi" w:hAnsiTheme="minorHAnsi" w:cstheme="minorHAnsi"/>
          <w:sz w:val="24"/>
          <w:szCs w:val="24"/>
          <w:u w:val="single"/>
        </w:rPr>
        <w:t>kokia pasiūlyme pateikta informacija yra konfidenciali.</w:t>
      </w:r>
      <w:r w:rsidRPr="009A7920">
        <w:rPr>
          <w:rFonts w:asciiTheme="minorHAnsi" w:hAnsiTheme="minorHAnsi" w:cstheme="minorHAnsi"/>
          <w:sz w:val="24"/>
          <w:szCs w:val="24"/>
        </w:rPr>
        <w:t xml:space="preserve"> </w:t>
      </w:r>
      <w:r w:rsidR="00807B7B" w:rsidRPr="009A7920">
        <w:rPr>
          <w:rFonts w:asciiTheme="minorHAnsi" w:hAnsiTheme="minorHAnsi" w:cstheme="minorHAnsi"/>
          <w:sz w:val="24"/>
          <w:szCs w:val="24"/>
        </w:rPr>
        <w:t xml:space="preserve">Konfidencialia informacija gali būti, </w:t>
      </w:r>
      <w:r w:rsidR="0022026E" w:rsidRPr="009A7920">
        <w:rPr>
          <w:rFonts w:asciiTheme="minorHAnsi" w:hAnsiTheme="minorHAnsi" w:cstheme="minorHAnsi"/>
          <w:sz w:val="24"/>
          <w:szCs w:val="24"/>
        </w:rPr>
        <w:t>pavyzdžiui</w:t>
      </w:r>
      <w:r w:rsidR="00807B7B" w:rsidRPr="009A7920">
        <w:rPr>
          <w:rFonts w:asciiTheme="minorHAnsi" w:hAnsiTheme="minorHAnsi" w:cstheme="minorHAnsi"/>
          <w:sz w:val="24"/>
          <w:szCs w:val="24"/>
        </w:rPr>
        <w:t xml:space="preserve">, komercinė (gamybinė) paslaptis ir konfidencialieji pasiūlymų aspektai. </w:t>
      </w:r>
      <w:r w:rsidR="00807B7B" w:rsidRPr="00C43AD6">
        <w:rPr>
          <w:rFonts w:asciiTheme="minorHAnsi" w:hAnsiTheme="minorHAnsi" w:cstheme="minorHAnsi"/>
          <w:sz w:val="24"/>
          <w:szCs w:val="24"/>
        </w:rPr>
        <w:t>Konfidencialia negalima laikyti informacijo</w:t>
      </w:r>
      <w:r w:rsidR="00513969" w:rsidRPr="00C43AD6">
        <w:rPr>
          <w:rFonts w:asciiTheme="minorHAnsi" w:hAnsiTheme="minorHAnsi" w:cstheme="minorHAnsi"/>
          <w:sz w:val="24"/>
          <w:szCs w:val="24"/>
        </w:rPr>
        <w:t>s</w:t>
      </w:r>
      <w:r w:rsidR="007A5CB7" w:rsidRPr="00C43AD6">
        <w:rPr>
          <w:rFonts w:asciiTheme="minorHAnsi" w:hAnsiTheme="minorHAnsi" w:cstheme="minorHAnsi"/>
          <w:sz w:val="24"/>
          <w:szCs w:val="24"/>
        </w:rPr>
        <w:t>,</w:t>
      </w:r>
      <w:r w:rsidR="00513969" w:rsidRPr="00C43AD6">
        <w:rPr>
          <w:rFonts w:asciiTheme="minorHAnsi" w:hAnsiTheme="minorHAnsi" w:cstheme="minorHAnsi"/>
          <w:sz w:val="24"/>
          <w:szCs w:val="24"/>
        </w:rPr>
        <w:t xml:space="preserve"> nurodytos VPĮ 20 str. 2 d. Tie</w:t>
      </w:r>
      <w:r w:rsidR="00807B7B" w:rsidRPr="00C43AD6">
        <w:rPr>
          <w:rFonts w:asciiTheme="minorHAnsi" w:hAnsiTheme="minorHAnsi" w:cstheme="minorHAnsi"/>
          <w:sz w:val="24"/>
          <w:szCs w:val="24"/>
        </w:rPr>
        <w:t>kėjas neturi teisės nurodyti, kad visa pasiūlyme pateikta in</w:t>
      </w:r>
      <w:r w:rsidR="00513969" w:rsidRPr="00C43AD6">
        <w:rPr>
          <w:rFonts w:asciiTheme="minorHAnsi" w:hAnsiTheme="minorHAnsi" w:cstheme="minorHAnsi"/>
          <w:sz w:val="24"/>
          <w:szCs w:val="24"/>
        </w:rPr>
        <w:t>formacija yra konfidenciali. Tie</w:t>
      </w:r>
      <w:r w:rsidR="00807B7B" w:rsidRPr="00C43AD6">
        <w:rPr>
          <w:rFonts w:asciiTheme="minorHAnsi" w:hAnsiTheme="minorHAnsi" w:cstheme="minorHAnsi"/>
          <w:sz w:val="24"/>
          <w:szCs w:val="24"/>
        </w:rPr>
        <w:t xml:space="preserve">kėjas turi aiškiai nurodyti, kokie su pasiūlymu pateikti dokumentai laikytini konfidencialiais. Perkančioji organizacija, </w:t>
      </w:r>
      <w:r w:rsidR="0063780E" w:rsidRPr="00C43AD6">
        <w:rPr>
          <w:rFonts w:asciiTheme="minorHAnsi" w:hAnsiTheme="minorHAnsi" w:cstheme="minorHAnsi"/>
          <w:sz w:val="24"/>
        </w:rPr>
        <w:t>Centrinio viešųjų pirkimų ir koncesijų skyriaus</w:t>
      </w:r>
      <w:r w:rsidR="0063780E" w:rsidRPr="00C43AD6">
        <w:rPr>
          <w:rFonts w:asciiTheme="minorHAnsi" w:hAnsiTheme="minorHAnsi" w:cstheme="minorHAnsi"/>
          <w:sz w:val="24"/>
          <w:szCs w:val="24"/>
        </w:rPr>
        <w:t xml:space="preserve"> V</w:t>
      </w:r>
      <w:r w:rsidR="00807B7B" w:rsidRPr="00C43AD6">
        <w:rPr>
          <w:rFonts w:asciiTheme="minorHAnsi" w:hAnsiTheme="minorHAnsi" w:cstheme="minorHAnsi"/>
          <w:sz w:val="24"/>
          <w:szCs w:val="24"/>
        </w:rPr>
        <w:t>iešojo pirkimo komisija (toliau vadinama – Komisija), jos nariai ar ekspertai ir kiti asme</w:t>
      </w:r>
      <w:r w:rsidR="00513969" w:rsidRPr="00C43AD6">
        <w:rPr>
          <w:rFonts w:asciiTheme="minorHAnsi" w:hAnsiTheme="minorHAnsi" w:cstheme="minorHAnsi"/>
          <w:sz w:val="24"/>
          <w:szCs w:val="24"/>
        </w:rPr>
        <w:t>nys negali atskleisti tie</w:t>
      </w:r>
      <w:r w:rsidR="00807B7B" w:rsidRPr="00C43AD6">
        <w:rPr>
          <w:rFonts w:asciiTheme="minorHAnsi" w:hAnsiTheme="minorHAnsi" w:cstheme="minorHAnsi"/>
          <w:sz w:val="24"/>
          <w:szCs w:val="24"/>
        </w:rPr>
        <w:t xml:space="preserve">kėjo pateiktos informacijos, kurią </w:t>
      </w:r>
      <w:r w:rsidR="00513969" w:rsidRPr="00C43AD6">
        <w:rPr>
          <w:rFonts w:asciiTheme="minorHAnsi" w:hAnsiTheme="minorHAnsi" w:cstheme="minorHAnsi"/>
          <w:sz w:val="24"/>
          <w:szCs w:val="24"/>
        </w:rPr>
        <w:t>tie</w:t>
      </w:r>
      <w:r w:rsidR="00807B7B" w:rsidRPr="00C43AD6">
        <w:rPr>
          <w:rFonts w:asciiTheme="minorHAnsi" w:hAnsiTheme="minorHAnsi" w:cstheme="minorHAnsi"/>
          <w:sz w:val="24"/>
          <w:szCs w:val="24"/>
        </w:rPr>
        <w:t>kėjas nurodė kaip konfidenciali</w:t>
      </w:r>
      <w:r w:rsidR="00F26232" w:rsidRPr="00C43AD6">
        <w:rPr>
          <w:rFonts w:asciiTheme="minorHAnsi" w:hAnsiTheme="minorHAnsi" w:cstheme="minorHAnsi"/>
          <w:sz w:val="24"/>
          <w:szCs w:val="24"/>
        </w:rPr>
        <w:t>ą. Jei tie</w:t>
      </w:r>
      <w:r w:rsidR="00807B7B" w:rsidRPr="00C43AD6">
        <w:rPr>
          <w:rFonts w:asciiTheme="minorHAnsi" w:hAnsiTheme="minorHAnsi" w:cstheme="minorHAnsi"/>
          <w:sz w:val="24"/>
          <w:szCs w:val="24"/>
        </w:rPr>
        <w:t>kėjas nenurodo konfidencialios infor</w:t>
      </w:r>
      <w:r w:rsidR="00513969" w:rsidRPr="00C43AD6">
        <w:rPr>
          <w:rFonts w:asciiTheme="minorHAnsi" w:hAnsiTheme="minorHAnsi" w:cstheme="minorHAnsi"/>
          <w:sz w:val="24"/>
          <w:szCs w:val="24"/>
        </w:rPr>
        <w:t xml:space="preserve">macijos, laikoma, kad tokios </w:t>
      </w:r>
      <w:r w:rsidR="001D270E" w:rsidRPr="00C43AD6">
        <w:rPr>
          <w:rFonts w:asciiTheme="minorHAnsi" w:hAnsiTheme="minorHAnsi" w:cstheme="minorHAnsi"/>
          <w:sz w:val="24"/>
          <w:szCs w:val="24"/>
        </w:rPr>
        <w:t xml:space="preserve">informacijos </w:t>
      </w:r>
      <w:r w:rsidR="00B13E80" w:rsidRPr="00C43AD6">
        <w:rPr>
          <w:rFonts w:asciiTheme="minorHAnsi" w:hAnsiTheme="minorHAnsi" w:cstheme="minorHAnsi"/>
          <w:sz w:val="24"/>
          <w:szCs w:val="24"/>
        </w:rPr>
        <w:t>tie</w:t>
      </w:r>
      <w:r w:rsidR="00807B7B" w:rsidRPr="00C43AD6">
        <w:rPr>
          <w:rFonts w:asciiTheme="minorHAnsi" w:hAnsiTheme="minorHAnsi" w:cstheme="minorHAnsi"/>
          <w:sz w:val="24"/>
          <w:szCs w:val="24"/>
        </w:rPr>
        <w:t>kėjo pasiūlyme nėra</w:t>
      </w:r>
      <w:r w:rsidR="00D12C59" w:rsidRPr="00C43AD6">
        <w:rPr>
          <w:rFonts w:asciiTheme="minorHAnsi" w:hAnsiTheme="minorHAnsi" w:cstheme="minorHAnsi"/>
          <w:sz w:val="24"/>
          <w:szCs w:val="24"/>
        </w:rPr>
        <w:t>;</w:t>
      </w:r>
    </w:p>
    <w:p w:rsidR="00A8016C" w:rsidRPr="00C43AD6" w:rsidRDefault="00565699" w:rsidP="00D44EA8">
      <w:pPr>
        <w:spacing w:line="264" w:lineRule="auto"/>
        <w:jc w:val="both"/>
        <w:rPr>
          <w:rFonts w:asciiTheme="minorHAnsi" w:hAnsiTheme="minorHAnsi" w:cstheme="minorHAnsi"/>
          <w:sz w:val="24"/>
          <w:szCs w:val="24"/>
        </w:rPr>
      </w:pPr>
      <w:r w:rsidRPr="00C43AD6">
        <w:rPr>
          <w:rFonts w:asciiTheme="minorHAnsi" w:hAnsiTheme="minorHAnsi" w:cstheme="minorHAnsi"/>
          <w:b/>
          <w:sz w:val="24"/>
          <w:szCs w:val="24"/>
        </w:rPr>
        <w:t>6.1.</w:t>
      </w:r>
      <w:r w:rsidR="00407411" w:rsidRPr="00C43AD6">
        <w:rPr>
          <w:rFonts w:asciiTheme="minorHAnsi" w:hAnsiTheme="minorHAnsi" w:cstheme="minorHAnsi"/>
          <w:b/>
          <w:sz w:val="24"/>
          <w:szCs w:val="24"/>
        </w:rPr>
        <w:t>2</w:t>
      </w:r>
      <w:r w:rsidRPr="00C43AD6">
        <w:rPr>
          <w:rFonts w:asciiTheme="minorHAnsi" w:hAnsiTheme="minorHAnsi" w:cstheme="minorHAnsi"/>
          <w:b/>
          <w:sz w:val="24"/>
          <w:szCs w:val="24"/>
        </w:rPr>
        <w:t>.</w:t>
      </w:r>
      <w:r w:rsidRPr="00C43AD6">
        <w:rPr>
          <w:rFonts w:asciiTheme="minorHAnsi" w:hAnsiTheme="minorHAnsi" w:cstheme="minorHAnsi"/>
          <w:sz w:val="24"/>
          <w:szCs w:val="24"/>
        </w:rPr>
        <w:t xml:space="preserve"> </w:t>
      </w:r>
      <w:r w:rsidR="00387A6E" w:rsidRPr="00C43AD6">
        <w:rPr>
          <w:rFonts w:asciiTheme="minorHAnsi" w:hAnsiTheme="minorHAnsi" w:cstheme="minorHAnsi"/>
          <w:b/>
          <w:sz w:val="24"/>
          <w:szCs w:val="24"/>
        </w:rPr>
        <w:t>J</w:t>
      </w:r>
      <w:r w:rsidR="00247A23" w:rsidRPr="00C43AD6">
        <w:rPr>
          <w:rFonts w:asciiTheme="minorHAnsi" w:hAnsiTheme="minorHAnsi" w:cstheme="minorHAnsi"/>
          <w:b/>
          <w:sz w:val="24"/>
          <w:szCs w:val="24"/>
        </w:rPr>
        <w:t xml:space="preserve">ungtinės </w:t>
      </w:r>
      <w:r w:rsidRPr="00C43AD6">
        <w:rPr>
          <w:rFonts w:asciiTheme="minorHAnsi" w:hAnsiTheme="minorHAnsi" w:cstheme="minorHAnsi"/>
          <w:b/>
          <w:sz w:val="24"/>
          <w:szCs w:val="24"/>
        </w:rPr>
        <w:t>veiklos sutartis,</w:t>
      </w:r>
      <w:r w:rsidRPr="00C43AD6">
        <w:rPr>
          <w:rFonts w:asciiTheme="minorHAnsi" w:hAnsiTheme="minorHAnsi" w:cstheme="minorHAnsi"/>
          <w:sz w:val="24"/>
          <w:szCs w:val="24"/>
        </w:rPr>
        <w:t xml:space="preserve"> jeigu pirkimo procedūroje dalyvauja </w:t>
      </w:r>
      <w:r w:rsidRPr="00C43AD6">
        <w:rPr>
          <w:rFonts w:asciiTheme="minorHAnsi" w:hAnsiTheme="minorHAnsi" w:cstheme="minorHAnsi"/>
          <w:b/>
          <w:sz w:val="24"/>
          <w:szCs w:val="24"/>
        </w:rPr>
        <w:t>jungtinės veiklos sutartimi</w:t>
      </w:r>
      <w:r w:rsidRPr="00C43AD6">
        <w:rPr>
          <w:rFonts w:asciiTheme="minorHAnsi" w:hAnsiTheme="minorHAnsi" w:cstheme="minorHAnsi"/>
          <w:sz w:val="24"/>
          <w:szCs w:val="24"/>
        </w:rPr>
        <w:t xml:space="preserve"> susivienijusių ūkio subjektų grupė</w:t>
      </w:r>
      <w:r w:rsidR="00582E3E" w:rsidRPr="00C43AD6">
        <w:rPr>
          <w:rFonts w:asciiTheme="minorHAnsi" w:hAnsiTheme="minorHAnsi" w:cstheme="minorHAnsi"/>
          <w:sz w:val="24"/>
          <w:szCs w:val="24"/>
        </w:rPr>
        <w:t>.</w:t>
      </w:r>
      <w:r w:rsidR="00807B7B" w:rsidRPr="00C43AD6">
        <w:rPr>
          <w:rFonts w:asciiTheme="minorHAnsi" w:hAnsiTheme="minorHAnsi" w:cstheme="minorHAnsi"/>
          <w:sz w:val="24"/>
          <w:szCs w:val="24"/>
        </w:rPr>
        <w:t xml:space="preserve"> </w:t>
      </w:r>
      <w:r w:rsidR="00582E3E" w:rsidRPr="00C43AD6">
        <w:rPr>
          <w:rFonts w:asciiTheme="minorHAnsi" w:hAnsiTheme="minorHAnsi" w:cstheme="minorHAnsi"/>
          <w:sz w:val="24"/>
          <w:szCs w:val="24"/>
          <w:u w:val="single"/>
        </w:rPr>
        <w:t>P</w:t>
      </w:r>
      <w:r w:rsidR="00807B7B" w:rsidRPr="00C43AD6">
        <w:rPr>
          <w:rFonts w:asciiTheme="minorHAnsi" w:hAnsiTheme="minorHAnsi" w:cstheme="minorHAnsi"/>
          <w:sz w:val="24"/>
          <w:szCs w:val="24"/>
          <w:u w:val="single"/>
        </w:rPr>
        <w:t>ateikiama skaitmeninė jungtinės veiklos sutarties kopija.</w:t>
      </w:r>
      <w:r w:rsidR="00807B7B" w:rsidRPr="00C43AD6">
        <w:rPr>
          <w:rFonts w:asciiTheme="minorHAnsi" w:hAnsiTheme="minorHAnsi" w:cstheme="minorHAnsi"/>
          <w:sz w:val="24"/>
          <w:szCs w:val="24"/>
        </w:rPr>
        <w:t xml:space="preserve"> Sutartis turi būti patvirtinta šalių parašais (notaro patvirtinimo nereikalaujame). Šioje sutartyje </w:t>
      </w:r>
      <w:r w:rsidR="00807B7B" w:rsidRPr="00C43AD6">
        <w:rPr>
          <w:rFonts w:asciiTheme="minorHAnsi" w:hAnsiTheme="minorHAnsi" w:cstheme="minorHAnsi"/>
          <w:sz w:val="24"/>
          <w:szCs w:val="24"/>
          <w:u w:val="single"/>
        </w:rPr>
        <w:t>turi būti aiškiai nurodytos kiekvienos šalies pareigos</w:t>
      </w:r>
      <w:r w:rsidR="00807B7B" w:rsidRPr="00C43AD6">
        <w:rPr>
          <w:rFonts w:asciiTheme="minorHAnsi" w:hAnsiTheme="minorHAnsi" w:cstheme="minorHAnsi"/>
          <w:sz w:val="24"/>
          <w:szCs w:val="24"/>
        </w:rPr>
        <w:t xml:space="preserve">, vykdant pirkimo sutartį. Sutartis turi numatyti </w:t>
      </w:r>
      <w:r w:rsidR="00807B7B" w:rsidRPr="00C43AD6">
        <w:rPr>
          <w:rFonts w:asciiTheme="minorHAnsi" w:hAnsiTheme="minorHAnsi" w:cstheme="minorHAnsi"/>
          <w:b/>
          <w:sz w:val="24"/>
          <w:szCs w:val="24"/>
          <w:u w:val="single"/>
        </w:rPr>
        <w:t>solidarią</w:t>
      </w:r>
      <w:r w:rsidR="00807B7B" w:rsidRPr="00C43AD6">
        <w:rPr>
          <w:rFonts w:asciiTheme="minorHAnsi" w:hAnsiTheme="minorHAnsi" w:cstheme="minorHAnsi"/>
          <w:sz w:val="24"/>
          <w:szCs w:val="24"/>
        </w:rPr>
        <w:t xml:space="preserve"> visų šios sutarties šalių atsakomybę už prievolių perkančiajai organizacijai nevykdymą. Taip pat sutartyje turi būti numatyta, kuris asmuo atstovauja ūkio subjektų grupę (su kuo perkančioji organizacija turėtų</w:t>
      </w:r>
      <w:r w:rsidR="00951FDB" w:rsidRPr="00C43AD6">
        <w:rPr>
          <w:rFonts w:asciiTheme="minorHAnsi" w:hAnsiTheme="minorHAnsi" w:cstheme="minorHAnsi"/>
          <w:sz w:val="24"/>
          <w:szCs w:val="24"/>
        </w:rPr>
        <w:t xml:space="preserve"> </w:t>
      </w:r>
      <w:r w:rsidR="00807B7B" w:rsidRPr="00C43AD6">
        <w:rPr>
          <w:rFonts w:asciiTheme="minorHAnsi" w:hAnsiTheme="minorHAnsi" w:cstheme="minorHAnsi"/>
          <w:sz w:val="24"/>
          <w:szCs w:val="24"/>
        </w:rPr>
        <w:t xml:space="preserve">bendrauti pasiūlymo vertinimo metu kylančiais klausimais ir teikti su pasiūlymo įvertinimu susijusią informaciją). Perkančioji </w:t>
      </w:r>
      <w:r w:rsidR="00893216" w:rsidRPr="00C43AD6">
        <w:rPr>
          <w:rFonts w:asciiTheme="minorHAnsi" w:hAnsiTheme="minorHAnsi" w:cstheme="minorHAnsi"/>
          <w:sz w:val="24"/>
          <w:szCs w:val="24"/>
        </w:rPr>
        <w:t xml:space="preserve">organizacija nereikalauja, kad </w:t>
      </w:r>
      <w:r w:rsidR="00807B7B" w:rsidRPr="00C43AD6">
        <w:rPr>
          <w:rFonts w:asciiTheme="minorHAnsi" w:hAnsiTheme="minorHAnsi" w:cstheme="minorHAnsi"/>
          <w:sz w:val="24"/>
          <w:szCs w:val="24"/>
        </w:rPr>
        <w:t>ūkio subjektų grupės pateiktą pasiūlymą pripažinus geriausiu ir perkančiajai organizacijai pasiūlius sudaryti pirkimo sutartį, ši ūkio subjektų grupė įgautų tam tikrą teisinę formą.</w:t>
      </w:r>
    </w:p>
    <w:p w:rsidR="000B0343" w:rsidRPr="007C5838" w:rsidRDefault="008A7DD9" w:rsidP="00D44EA8">
      <w:pPr>
        <w:spacing w:line="264" w:lineRule="auto"/>
        <w:jc w:val="both"/>
        <w:rPr>
          <w:rFonts w:asciiTheme="minorHAnsi" w:hAnsiTheme="minorHAnsi" w:cstheme="minorHAnsi"/>
          <w:b/>
          <w:sz w:val="24"/>
          <w:szCs w:val="24"/>
        </w:rPr>
      </w:pPr>
      <w:r w:rsidRPr="007C5838">
        <w:rPr>
          <w:rFonts w:asciiTheme="minorHAnsi" w:hAnsiTheme="minorHAnsi" w:cstheme="minorHAnsi"/>
          <w:sz w:val="24"/>
          <w:szCs w:val="24"/>
        </w:rPr>
        <w:t>6.2.</w:t>
      </w:r>
      <w:r w:rsidR="000B0343" w:rsidRPr="007C5838">
        <w:rPr>
          <w:rFonts w:asciiTheme="minorHAnsi" w:hAnsiTheme="minorHAnsi" w:cstheme="minorHAnsi"/>
          <w:b/>
          <w:color w:val="000000"/>
          <w:sz w:val="24"/>
          <w:szCs w:val="24"/>
          <w:lang w:bidi="en-US"/>
        </w:rPr>
        <w:t xml:space="preserve"> </w:t>
      </w:r>
      <w:r w:rsidR="000B0343" w:rsidRPr="00E1569F">
        <w:rPr>
          <w:rFonts w:asciiTheme="minorHAnsi" w:hAnsiTheme="minorHAnsi" w:cstheme="minorHAnsi"/>
          <w:color w:val="000000"/>
          <w:sz w:val="24"/>
          <w:szCs w:val="24"/>
          <w:lang w:bidi="en-US"/>
        </w:rPr>
        <w:t xml:space="preserve">Pasiūlymo galiojimo užtikrinimo dokumentas </w:t>
      </w:r>
      <w:r w:rsidR="000B0343" w:rsidRPr="00E1569F">
        <w:rPr>
          <w:rFonts w:asciiTheme="minorHAnsi" w:hAnsiTheme="minorHAnsi" w:cstheme="minorHAnsi"/>
          <w:color w:val="000000"/>
          <w:sz w:val="24"/>
          <w:szCs w:val="24"/>
          <w:u w:val="single"/>
          <w:lang w:bidi="en-US"/>
        </w:rPr>
        <w:t>nereikalaujamas.</w:t>
      </w:r>
    </w:p>
    <w:p w:rsidR="00403550" w:rsidRPr="006967AD" w:rsidRDefault="000B0343" w:rsidP="00403550">
      <w:pPr>
        <w:spacing w:line="264" w:lineRule="auto"/>
        <w:jc w:val="both"/>
        <w:rPr>
          <w:rFonts w:ascii="Calibri" w:hAnsi="Calibri" w:cs="Calibri"/>
          <w:sz w:val="24"/>
          <w:highlight w:val="lightGray"/>
          <w:u w:val="single"/>
        </w:rPr>
      </w:pPr>
      <w:r w:rsidRPr="006967AD">
        <w:rPr>
          <w:rFonts w:asciiTheme="minorHAnsi" w:hAnsiTheme="minorHAnsi" w:cstheme="minorHAnsi"/>
          <w:color w:val="000000"/>
          <w:sz w:val="24"/>
          <w:szCs w:val="24"/>
          <w:highlight w:val="lightGray"/>
          <w:u w:val="single"/>
          <w:lang w:bidi="en-US"/>
        </w:rPr>
        <w:t xml:space="preserve">6.3. </w:t>
      </w:r>
      <w:r w:rsidR="00BB2F90" w:rsidRPr="006967AD">
        <w:rPr>
          <w:rFonts w:asciiTheme="minorHAnsi" w:eastAsia="Calibri" w:hAnsiTheme="minorHAnsi" w:cstheme="minorHAnsi"/>
          <w:sz w:val="24"/>
          <w:szCs w:val="24"/>
          <w:highlight w:val="lightGray"/>
          <w:u w:val="single"/>
        </w:rPr>
        <w:t>Pirkime nebus naudojamas Europos bendrasis viešojo pirkimo dokumentas (EBVPD).</w:t>
      </w:r>
      <w:r w:rsidR="00403550" w:rsidRPr="006967AD">
        <w:rPr>
          <w:rFonts w:ascii="Calibri" w:hAnsi="Calibri" w:cs="Calibri"/>
          <w:sz w:val="24"/>
          <w:highlight w:val="lightGray"/>
          <w:u w:val="single"/>
        </w:rPr>
        <w:t xml:space="preserve"> </w:t>
      </w:r>
    </w:p>
    <w:p w:rsidR="00403550" w:rsidRPr="006967AD" w:rsidRDefault="00403550" w:rsidP="00D93A75">
      <w:pPr>
        <w:spacing w:line="264" w:lineRule="auto"/>
        <w:jc w:val="both"/>
        <w:rPr>
          <w:rFonts w:ascii="Calibri" w:hAnsi="Calibri" w:cs="Calibri"/>
          <w:sz w:val="24"/>
          <w:u w:val="single"/>
        </w:rPr>
      </w:pPr>
      <w:r w:rsidRPr="006967AD">
        <w:rPr>
          <w:rFonts w:ascii="Calibri" w:hAnsi="Calibri" w:cs="Calibri"/>
          <w:sz w:val="24"/>
          <w:highlight w:val="lightGray"/>
          <w:u w:val="single"/>
        </w:rPr>
        <w:t>Perkančioji organizacija,</w:t>
      </w:r>
      <w:r w:rsidRPr="006967AD">
        <w:rPr>
          <w:rFonts w:ascii="Calibri" w:hAnsi="Calibri" w:cs="Calibri"/>
          <w:sz w:val="32"/>
          <w:highlight w:val="lightGray"/>
          <w:u w:val="single"/>
        </w:rPr>
        <w:t xml:space="preserve"> </w:t>
      </w:r>
      <w:r w:rsidRPr="006967AD">
        <w:rPr>
          <w:rFonts w:ascii="Calibri" w:hAnsi="Calibri" w:cs="Calibri"/>
          <w:sz w:val="24"/>
          <w:highlight w:val="lightGray"/>
          <w:u w:val="single"/>
        </w:rPr>
        <w:t>vadovaudamasi Mažos vertės pirkimų tvarkos aprašo 9² punktu, pašalins tiekėją iš pirkimo procedūros, jei tiekėjas</w:t>
      </w:r>
      <w:r w:rsidRPr="006967AD">
        <w:rPr>
          <w:highlight w:val="lightGray"/>
          <w:u w:val="single"/>
        </w:rPr>
        <w:t xml:space="preserve"> </w:t>
      </w:r>
      <w:r w:rsidRPr="006967AD">
        <w:rPr>
          <w:rFonts w:ascii="Calibri" w:hAnsi="Calibri" w:cs="Calibri"/>
          <w:sz w:val="24"/>
          <w:highlight w:val="lightGray"/>
          <w:u w:val="single"/>
        </w:rPr>
        <w:t xml:space="preserve">ir (arba) ūkio subjektai, kurių </w:t>
      </w:r>
      <w:proofErr w:type="spellStart"/>
      <w:r w:rsidRPr="006967AD">
        <w:rPr>
          <w:rFonts w:ascii="Calibri" w:hAnsi="Calibri" w:cs="Calibri"/>
          <w:sz w:val="24"/>
          <w:highlight w:val="lightGray"/>
          <w:u w:val="single"/>
        </w:rPr>
        <w:t>pajėgumais</w:t>
      </w:r>
      <w:proofErr w:type="spellEnd"/>
      <w:r w:rsidRPr="006967AD">
        <w:rPr>
          <w:rFonts w:ascii="Calibri" w:hAnsi="Calibri" w:cs="Calibri"/>
          <w:sz w:val="24"/>
          <w:highlight w:val="lightGray"/>
          <w:u w:val="single"/>
        </w:rPr>
        <w:t xml:space="preserve"> remiasi, turi VPĮ 46 straipsnio 2</w:t>
      </w:r>
      <w:r w:rsidRPr="006967AD">
        <w:rPr>
          <w:rFonts w:ascii="Calibri" w:hAnsi="Calibri" w:cs="Calibri"/>
          <w:sz w:val="24"/>
          <w:highlight w:val="lightGray"/>
          <w:u w:val="single"/>
          <w:vertAlign w:val="superscript"/>
        </w:rPr>
        <w:t>1</w:t>
      </w:r>
      <w:r w:rsidRPr="006967AD">
        <w:rPr>
          <w:rFonts w:ascii="Calibri" w:hAnsi="Calibri" w:cs="Calibri"/>
          <w:sz w:val="24"/>
          <w:highlight w:val="lightGray"/>
          <w:u w:val="single"/>
        </w:rPr>
        <w:t xml:space="preserve"> dalyje nurodytą pašalinimo pagrindą (taikoma juridiniams asmenims), t. y.</w:t>
      </w:r>
      <w:r w:rsidR="00D93A75" w:rsidRPr="006967AD">
        <w:rPr>
          <w:rFonts w:ascii="Calibri" w:hAnsi="Calibri" w:cs="Calibri"/>
          <w:sz w:val="24"/>
          <w:highlight w:val="lightGray"/>
          <w:u w:val="single"/>
        </w:rPr>
        <w:t>,</w:t>
      </w:r>
      <w:r w:rsidRPr="006967AD">
        <w:rPr>
          <w:rFonts w:ascii="Calibri" w:hAnsi="Calibri" w:cs="Calibri"/>
          <w:sz w:val="24"/>
          <w:highlight w:val="lightGray"/>
          <w:u w:val="single"/>
        </w:rPr>
        <w:t xml:space="preserve">  </w:t>
      </w:r>
      <w:r w:rsidRPr="006967AD">
        <w:rPr>
          <w:rFonts w:ascii="Calibri" w:hAnsi="Calibri" w:cs="Calibri"/>
          <w:color w:val="000000"/>
          <w:sz w:val="24"/>
          <w:highlight w:val="lightGray"/>
          <w:u w:val="single"/>
        </w:rPr>
        <w:t>tiekėjas yra neatlikęs jam paskirtos baudžiamojo poveikio priemonės – uždraudimo juridiniam asmeniui dalyvauti viešuosiuose pirkimuose.</w:t>
      </w:r>
      <w:r w:rsidRPr="006967AD">
        <w:rPr>
          <w:rFonts w:ascii="Calibri" w:hAnsi="Calibri" w:cs="Calibri"/>
          <w:sz w:val="24"/>
          <w:u w:val="single"/>
        </w:rPr>
        <w:t xml:space="preserve"> </w:t>
      </w:r>
    </w:p>
    <w:p w:rsidR="00BB2F90" w:rsidRPr="00E1569F" w:rsidRDefault="00403550" w:rsidP="00D93A75">
      <w:pPr>
        <w:spacing w:line="264" w:lineRule="auto"/>
        <w:jc w:val="both"/>
        <w:rPr>
          <w:rFonts w:asciiTheme="minorHAnsi" w:hAnsiTheme="minorHAnsi" w:cstheme="minorHAnsi"/>
          <w:color w:val="000000"/>
          <w:sz w:val="24"/>
          <w:szCs w:val="24"/>
          <w:lang w:bidi="en-US"/>
        </w:rPr>
      </w:pPr>
      <w:r w:rsidRPr="00E1569F">
        <w:rPr>
          <w:rFonts w:asciiTheme="minorHAnsi" w:hAnsiTheme="minorHAnsi" w:cstheme="minorHAnsi"/>
          <w:spacing w:val="2"/>
          <w:sz w:val="24"/>
          <w:szCs w:val="24"/>
          <w:shd w:val="clear" w:color="auto" w:fill="FFFFFF"/>
        </w:rPr>
        <w:lastRenderedPageBreak/>
        <w:t xml:space="preserve">Tiekėjas, teikdamas pasiūlymą, pasiūlymo formos (pirkimų sąlygų 1 priedas) 4 punkte patvirtina, kad tiekėjui nėra taikomas šis pašalinimo pagrindas. </w:t>
      </w:r>
      <w:r w:rsidRPr="00E1569F">
        <w:rPr>
          <w:rFonts w:ascii="Calibri" w:hAnsi="Calibri" w:cs="Calibri"/>
          <w:sz w:val="24"/>
        </w:rPr>
        <w:t xml:space="preserve">Tuo atveju, jei pirkimo sąlygose taikomi kvalifikaciniai reikalavimai, tiekėjas turi pateikti ūkio subjektų, kurių </w:t>
      </w:r>
      <w:proofErr w:type="spellStart"/>
      <w:r w:rsidRPr="00E1569F">
        <w:rPr>
          <w:rFonts w:ascii="Calibri" w:hAnsi="Calibri" w:cs="Calibri"/>
          <w:sz w:val="24"/>
        </w:rPr>
        <w:t>pajėgumais</w:t>
      </w:r>
      <w:proofErr w:type="spellEnd"/>
      <w:r w:rsidRPr="00E1569F">
        <w:rPr>
          <w:rFonts w:ascii="Calibri" w:hAnsi="Calibri" w:cs="Calibri"/>
          <w:sz w:val="24"/>
        </w:rPr>
        <w:t xml:space="preserve"> remiasi, laisvos formos deklaraciją, kurioje nurodoma, kad šie subjektai neturi VPĮ 46 straipsnio 2</w:t>
      </w:r>
      <w:r w:rsidRPr="00E1569F">
        <w:rPr>
          <w:rFonts w:ascii="Calibri" w:hAnsi="Calibri" w:cs="Calibri"/>
          <w:sz w:val="24"/>
          <w:vertAlign w:val="superscript"/>
        </w:rPr>
        <w:t>1</w:t>
      </w:r>
      <w:r w:rsidRPr="00E1569F">
        <w:rPr>
          <w:rFonts w:ascii="Calibri" w:hAnsi="Calibri" w:cs="Calibri"/>
          <w:sz w:val="24"/>
        </w:rPr>
        <w:t xml:space="preserve"> dalyje nurodyto pašalinimo pagrindo.</w:t>
      </w:r>
    </w:p>
    <w:p w:rsidR="003D361C" w:rsidRPr="007C5838" w:rsidRDefault="000B0343" w:rsidP="00D44EA8">
      <w:pPr>
        <w:spacing w:line="264" w:lineRule="auto"/>
        <w:jc w:val="both"/>
        <w:rPr>
          <w:rFonts w:asciiTheme="minorHAnsi" w:eastAsia="Calibri" w:hAnsiTheme="minorHAnsi" w:cstheme="minorHAnsi"/>
          <w:sz w:val="24"/>
          <w:szCs w:val="24"/>
        </w:rPr>
      </w:pPr>
      <w:r w:rsidRPr="007C5838">
        <w:rPr>
          <w:rFonts w:asciiTheme="minorHAnsi" w:eastAsia="Calibri" w:hAnsiTheme="minorHAnsi" w:cstheme="minorHAnsi"/>
          <w:sz w:val="24"/>
          <w:szCs w:val="24"/>
        </w:rPr>
        <w:t>6.4</w:t>
      </w:r>
      <w:r w:rsidR="008A7DD9" w:rsidRPr="007C5838">
        <w:rPr>
          <w:rFonts w:asciiTheme="minorHAnsi" w:eastAsia="Calibri" w:hAnsiTheme="minorHAnsi" w:cstheme="minorHAnsi"/>
          <w:sz w:val="24"/>
          <w:szCs w:val="24"/>
        </w:rPr>
        <w:t>.</w:t>
      </w:r>
      <w:r w:rsidR="00BB2F90" w:rsidRPr="007C5838">
        <w:rPr>
          <w:rFonts w:asciiTheme="minorHAnsi" w:eastAsia="Calibri" w:hAnsiTheme="minorHAnsi" w:cstheme="minorHAnsi"/>
          <w:sz w:val="24"/>
          <w:szCs w:val="24"/>
        </w:rPr>
        <w:t xml:space="preserve"> Reikalavimai dėl </w:t>
      </w:r>
      <w:r w:rsidR="00E77143" w:rsidRPr="007C5838">
        <w:rPr>
          <w:rFonts w:asciiTheme="minorHAnsi" w:eastAsia="Calibri" w:hAnsiTheme="minorHAnsi" w:cstheme="minorHAnsi"/>
          <w:sz w:val="24"/>
          <w:szCs w:val="24"/>
        </w:rPr>
        <w:t xml:space="preserve">tiekėjo </w:t>
      </w:r>
      <w:r w:rsidR="00BB2F90" w:rsidRPr="007C5838">
        <w:rPr>
          <w:rFonts w:asciiTheme="minorHAnsi" w:eastAsia="Calibri" w:hAnsiTheme="minorHAnsi" w:cstheme="minorHAnsi"/>
          <w:sz w:val="24"/>
          <w:szCs w:val="24"/>
        </w:rPr>
        <w:t xml:space="preserve">atitikties </w:t>
      </w:r>
      <w:r w:rsidR="00E77143" w:rsidRPr="007C5838">
        <w:rPr>
          <w:rFonts w:asciiTheme="minorHAnsi" w:eastAsia="Calibri" w:hAnsiTheme="minorHAnsi" w:cstheme="minorHAnsi"/>
          <w:sz w:val="24"/>
          <w:szCs w:val="24"/>
        </w:rPr>
        <w:t>kokybės vadybos sistemos ir aplinkos apsaugos vadybos sistemos standartams netaikomi.</w:t>
      </w:r>
      <w:r w:rsidR="00012CE0" w:rsidRPr="007C5838">
        <w:rPr>
          <w:rFonts w:asciiTheme="minorHAnsi" w:eastAsia="Calibri" w:hAnsiTheme="minorHAnsi" w:cstheme="minorHAnsi"/>
          <w:sz w:val="24"/>
          <w:szCs w:val="24"/>
        </w:rPr>
        <w:t xml:space="preserve"> </w:t>
      </w:r>
    </w:p>
    <w:p w:rsidR="00A8016C" w:rsidRPr="007C5838" w:rsidRDefault="000B0343"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6.5</w:t>
      </w:r>
      <w:r w:rsidR="008A7DD9" w:rsidRPr="007C5838">
        <w:rPr>
          <w:rFonts w:asciiTheme="minorHAnsi" w:hAnsiTheme="minorHAnsi" w:cstheme="minorHAnsi"/>
          <w:sz w:val="24"/>
          <w:szCs w:val="24"/>
        </w:rPr>
        <w:t>.</w:t>
      </w:r>
      <w:r w:rsidR="00FE068B" w:rsidRPr="007C5838">
        <w:rPr>
          <w:rFonts w:asciiTheme="minorHAnsi" w:hAnsiTheme="minorHAnsi" w:cstheme="minorHAnsi"/>
          <w:sz w:val="24"/>
          <w:szCs w:val="24"/>
        </w:rPr>
        <w:t xml:space="preserve"> </w:t>
      </w:r>
      <w:r w:rsidR="00F73B90" w:rsidRPr="007C5838">
        <w:rPr>
          <w:rFonts w:asciiTheme="minorHAnsi" w:hAnsiTheme="minorHAnsi" w:cstheme="minorHAnsi"/>
          <w:sz w:val="24"/>
          <w:szCs w:val="24"/>
        </w:rPr>
        <w:t xml:space="preserve">Tiekėjo kvalifikacijos reikalavimai </w:t>
      </w:r>
      <w:r w:rsidR="001D7708" w:rsidRPr="007C5838">
        <w:rPr>
          <w:rFonts w:asciiTheme="minorHAnsi" w:hAnsiTheme="minorHAnsi" w:cstheme="minorHAnsi"/>
          <w:sz w:val="24"/>
          <w:szCs w:val="24"/>
        </w:rPr>
        <w:t>ne</w:t>
      </w:r>
      <w:r w:rsidR="00011D62" w:rsidRPr="007C5838">
        <w:rPr>
          <w:rFonts w:asciiTheme="minorHAnsi" w:hAnsiTheme="minorHAnsi" w:cstheme="minorHAnsi"/>
          <w:sz w:val="24"/>
          <w:szCs w:val="24"/>
        </w:rPr>
        <w:t>keliami</w:t>
      </w:r>
      <w:r w:rsidR="00F73B90" w:rsidRPr="007C5838">
        <w:rPr>
          <w:rFonts w:asciiTheme="minorHAnsi" w:hAnsiTheme="minorHAnsi" w:cstheme="minorHAnsi"/>
          <w:sz w:val="24"/>
          <w:szCs w:val="24"/>
        </w:rPr>
        <w:t>,</w:t>
      </w:r>
      <w:r w:rsidR="00D93A75">
        <w:rPr>
          <w:rFonts w:asciiTheme="minorHAnsi" w:hAnsiTheme="minorHAnsi" w:cstheme="minorHAnsi"/>
          <w:sz w:val="24"/>
          <w:szCs w:val="24"/>
        </w:rPr>
        <w:t xml:space="preserve"> </w:t>
      </w:r>
      <w:r w:rsidR="00F73B90" w:rsidRPr="007C5838">
        <w:rPr>
          <w:rFonts w:asciiTheme="minorHAnsi" w:hAnsiTheme="minorHAnsi" w:cstheme="minorHAnsi"/>
          <w:b/>
          <w:sz w:val="24"/>
          <w:szCs w:val="24"/>
        </w:rPr>
        <w:t>p</w:t>
      </w:r>
      <w:r w:rsidR="008A2C84" w:rsidRPr="007C5838">
        <w:rPr>
          <w:rFonts w:asciiTheme="minorHAnsi" w:hAnsiTheme="minorHAnsi" w:cstheme="minorHAnsi"/>
          <w:b/>
          <w:sz w:val="24"/>
          <w:szCs w:val="24"/>
        </w:rPr>
        <w:t xml:space="preserve">erkančioji organizacija tiekėjo </w:t>
      </w:r>
      <w:r w:rsidR="00BB2F90" w:rsidRPr="007C5838">
        <w:rPr>
          <w:rFonts w:asciiTheme="minorHAnsi" w:hAnsiTheme="minorHAnsi" w:cstheme="minorHAnsi"/>
          <w:b/>
          <w:sz w:val="24"/>
          <w:szCs w:val="24"/>
        </w:rPr>
        <w:t>kvalifikacij</w:t>
      </w:r>
      <w:r w:rsidR="00F26544" w:rsidRPr="007C5838">
        <w:rPr>
          <w:rFonts w:asciiTheme="minorHAnsi" w:hAnsiTheme="minorHAnsi" w:cstheme="minorHAnsi"/>
          <w:b/>
          <w:sz w:val="24"/>
          <w:szCs w:val="24"/>
        </w:rPr>
        <w:t>os</w:t>
      </w:r>
      <w:r w:rsidR="00BB2F90" w:rsidRPr="007C5838">
        <w:rPr>
          <w:rFonts w:asciiTheme="minorHAnsi" w:hAnsiTheme="minorHAnsi" w:cstheme="minorHAnsi"/>
          <w:b/>
          <w:sz w:val="24"/>
          <w:szCs w:val="24"/>
        </w:rPr>
        <w:t xml:space="preserve"> </w:t>
      </w:r>
      <w:r w:rsidR="001D7708" w:rsidRPr="007C5838">
        <w:rPr>
          <w:rFonts w:asciiTheme="minorHAnsi" w:hAnsiTheme="minorHAnsi" w:cstheme="minorHAnsi"/>
          <w:b/>
          <w:sz w:val="24"/>
          <w:szCs w:val="24"/>
        </w:rPr>
        <w:t>ne</w:t>
      </w:r>
      <w:r w:rsidR="008A2C84" w:rsidRPr="007C5838">
        <w:rPr>
          <w:rFonts w:asciiTheme="minorHAnsi" w:hAnsiTheme="minorHAnsi" w:cstheme="minorHAnsi"/>
          <w:b/>
          <w:sz w:val="24"/>
          <w:szCs w:val="24"/>
        </w:rPr>
        <w:t>tikrins.</w:t>
      </w:r>
      <w:r w:rsidR="00001B66" w:rsidRPr="007C5838">
        <w:rPr>
          <w:rFonts w:asciiTheme="minorHAnsi" w:hAnsiTheme="minorHAnsi" w:cstheme="minorHAnsi"/>
          <w:sz w:val="24"/>
          <w:szCs w:val="24"/>
        </w:rPr>
        <w:t xml:space="preserve"> </w:t>
      </w:r>
      <w:r w:rsidR="00011D62" w:rsidRPr="007C5838">
        <w:rPr>
          <w:rFonts w:asciiTheme="minorHAnsi" w:hAnsiTheme="minorHAnsi" w:cstheme="minorHAnsi"/>
          <w:b/>
          <w:sz w:val="24"/>
          <w:szCs w:val="24"/>
          <w:u w:val="single"/>
        </w:rPr>
        <w:t>T</w:t>
      </w:r>
      <w:r w:rsidR="00F26544" w:rsidRPr="007C5838">
        <w:rPr>
          <w:rFonts w:asciiTheme="minorHAnsi" w:hAnsiTheme="minorHAnsi" w:cstheme="minorHAnsi"/>
          <w:b/>
          <w:sz w:val="24"/>
          <w:szCs w:val="24"/>
          <w:u w:val="single"/>
        </w:rPr>
        <w:t>iekėjas perkančiajai organizacijai įsipareigoja, kad pirkimo sutartį vykdys tik tokią teisę turintys asmenys</w:t>
      </w:r>
      <w:r w:rsidR="00F26544" w:rsidRPr="007C5838">
        <w:rPr>
          <w:rFonts w:asciiTheme="minorHAnsi" w:hAnsiTheme="minorHAnsi" w:cstheme="minorHAnsi"/>
          <w:b/>
          <w:sz w:val="24"/>
          <w:szCs w:val="24"/>
        </w:rPr>
        <w:t>.</w:t>
      </w:r>
    </w:p>
    <w:p w:rsidR="00A8016C"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6</w:t>
      </w:r>
      <w:r w:rsidR="00E64175" w:rsidRPr="007C5838">
        <w:rPr>
          <w:rFonts w:asciiTheme="minorHAnsi" w:hAnsiTheme="minorHAnsi" w:cstheme="minorHAnsi"/>
          <w:sz w:val="24"/>
          <w:szCs w:val="24"/>
        </w:rPr>
        <w:t xml:space="preserve">. Pasiūlymas turi būti pateikiamas tik elektroninėmis priemonėmis, naudojant </w:t>
      </w:r>
      <w:r w:rsidR="00C6591E" w:rsidRPr="007C5838">
        <w:rPr>
          <w:rFonts w:asciiTheme="minorHAnsi" w:hAnsiTheme="minorHAnsi" w:cstheme="minorHAnsi"/>
          <w:sz w:val="24"/>
          <w:szCs w:val="24"/>
        </w:rPr>
        <w:t>CVP </w:t>
      </w:r>
      <w:r w:rsidR="00E64175" w:rsidRPr="007C5838">
        <w:rPr>
          <w:rFonts w:asciiTheme="minorHAnsi" w:hAnsiTheme="minorHAnsi" w:cstheme="minorHAnsi"/>
          <w:sz w:val="24"/>
          <w:szCs w:val="24"/>
        </w:rPr>
        <w:t>IS, pasiekiamą adresu</w:t>
      </w:r>
      <w:r w:rsidR="00F53362" w:rsidRPr="007C5838">
        <w:rPr>
          <w:rFonts w:asciiTheme="minorHAnsi" w:hAnsiTheme="minorHAnsi" w:cstheme="minorHAnsi"/>
          <w:iCs/>
          <w:sz w:val="24"/>
          <w:szCs w:val="24"/>
        </w:rPr>
        <w:t xml:space="preserve"> </w:t>
      </w:r>
      <w:hyperlink r:id="rId12" w:history="1">
        <w:r w:rsidR="00F53362" w:rsidRPr="007C5838">
          <w:rPr>
            <w:rStyle w:val="Hipersaitas"/>
            <w:rFonts w:asciiTheme="minorHAnsi" w:hAnsiTheme="minorHAnsi" w:cstheme="minorHAnsi"/>
            <w:iCs/>
            <w:sz w:val="24"/>
            <w:szCs w:val="24"/>
          </w:rPr>
          <w:t>https://viesiejipirkimai.lt</w:t>
        </w:r>
      </w:hyperlink>
      <w:r w:rsidR="00E64175" w:rsidRPr="007C5838">
        <w:rPr>
          <w:rFonts w:asciiTheme="minorHAnsi" w:hAnsiTheme="minorHAnsi" w:cstheme="minorHAnsi"/>
          <w:sz w:val="24"/>
          <w:szCs w:val="24"/>
        </w:rPr>
        <w:t>.</w:t>
      </w:r>
      <w:r w:rsidR="00727FA4" w:rsidRPr="007C5838">
        <w:rPr>
          <w:rFonts w:asciiTheme="minorHAnsi" w:hAnsiTheme="minorHAnsi" w:cstheme="minorHAnsi"/>
          <w:sz w:val="24"/>
          <w:szCs w:val="24"/>
        </w:rPr>
        <w:t xml:space="preserve"> </w:t>
      </w:r>
      <w:r w:rsidR="00E64175" w:rsidRPr="007C5838">
        <w:rPr>
          <w:rFonts w:asciiTheme="minorHAnsi" w:hAnsiTheme="minorHAnsi" w:cstheme="minorHAnsi"/>
          <w:sz w:val="24"/>
          <w:szCs w:val="24"/>
        </w:rPr>
        <w:t>Pasiūlymai, pateikti popierine forma arba ne perkančiosios organizacijos nurodytomis elektroninėmis priemonėmis, bus atmesti kaip neatitinkantys pi</w:t>
      </w:r>
      <w:r w:rsidR="00E13A0D" w:rsidRPr="007C5838">
        <w:rPr>
          <w:rFonts w:asciiTheme="minorHAnsi" w:hAnsiTheme="minorHAnsi" w:cstheme="minorHAnsi"/>
          <w:sz w:val="24"/>
          <w:szCs w:val="24"/>
        </w:rPr>
        <w:t>rkimo dokumentų reikalavimų</w:t>
      </w:r>
      <w:r w:rsidR="00E64175" w:rsidRPr="007C5838">
        <w:rPr>
          <w:rFonts w:asciiTheme="minorHAnsi" w:hAnsiTheme="minorHAnsi" w:cstheme="minorHAnsi"/>
          <w:sz w:val="24"/>
          <w:szCs w:val="24"/>
        </w:rPr>
        <w:t>.</w:t>
      </w:r>
    </w:p>
    <w:p w:rsidR="001B0F8F"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7</w:t>
      </w:r>
      <w:r w:rsidR="00E64175" w:rsidRPr="007C5838">
        <w:rPr>
          <w:rFonts w:asciiTheme="minorHAnsi" w:hAnsiTheme="minorHAnsi" w:cstheme="minorHAnsi"/>
          <w:sz w:val="24"/>
          <w:szCs w:val="24"/>
        </w:rPr>
        <w:t>. Pasiūlymus gali teikti tik CVP</w:t>
      </w:r>
      <w:r w:rsidR="00513969" w:rsidRPr="007C5838">
        <w:rPr>
          <w:rFonts w:asciiTheme="minorHAnsi" w:hAnsiTheme="minorHAnsi" w:cstheme="minorHAnsi"/>
          <w:sz w:val="24"/>
          <w:szCs w:val="24"/>
        </w:rPr>
        <w:t xml:space="preserve"> </w:t>
      </w:r>
      <w:r w:rsidR="00F26232" w:rsidRPr="007C5838">
        <w:rPr>
          <w:rFonts w:asciiTheme="minorHAnsi" w:hAnsiTheme="minorHAnsi" w:cstheme="minorHAnsi"/>
          <w:sz w:val="24"/>
          <w:szCs w:val="24"/>
        </w:rPr>
        <w:t>IS registruoti tie</w:t>
      </w:r>
      <w:r w:rsidR="00E64175" w:rsidRPr="007C5838">
        <w:rPr>
          <w:rFonts w:asciiTheme="minorHAnsi" w:hAnsiTheme="minorHAnsi" w:cstheme="minorHAnsi"/>
          <w:sz w:val="24"/>
          <w:szCs w:val="24"/>
        </w:rPr>
        <w:t xml:space="preserve">kėjai (nemokama registracija adresu </w:t>
      </w:r>
      <w:hyperlink r:id="rId13" w:history="1">
        <w:r w:rsidR="00F53362" w:rsidRPr="007C5838">
          <w:rPr>
            <w:rStyle w:val="Hipersaitas"/>
            <w:rFonts w:asciiTheme="minorHAnsi" w:hAnsiTheme="minorHAnsi" w:cstheme="minorHAnsi"/>
            <w:iCs/>
            <w:sz w:val="24"/>
            <w:szCs w:val="24"/>
          </w:rPr>
          <w:t>https://viesiejipirkimai.lt</w:t>
        </w:r>
      </w:hyperlink>
      <w:r w:rsidR="00E64175" w:rsidRPr="007C5838">
        <w:rPr>
          <w:rFonts w:asciiTheme="minorHAnsi" w:hAnsiTheme="minorHAnsi" w:cstheme="minorHAnsi"/>
          <w:iCs/>
          <w:sz w:val="24"/>
          <w:szCs w:val="24"/>
        </w:rPr>
        <w:t>).</w:t>
      </w:r>
      <w:r w:rsidR="00727FA4" w:rsidRPr="007C5838">
        <w:rPr>
          <w:rFonts w:asciiTheme="minorHAnsi" w:hAnsiTheme="minorHAnsi" w:cstheme="minorHAnsi"/>
          <w:iCs/>
          <w:sz w:val="24"/>
          <w:szCs w:val="24"/>
        </w:rPr>
        <w:t xml:space="preserve"> </w:t>
      </w:r>
      <w:r w:rsidR="00E64175" w:rsidRPr="007C5838">
        <w:rPr>
          <w:rFonts w:asciiTheme="minorHAnsi" w:hAnsiTheme="minorHAnsi" w:cstheme="minorHAnsi"/>
          <w:bCs/>
          <w:sz w:val="24"/>
          <w:szCs w:val="24"/>
        </w:rPr>
        <w:t>Visi dokumentai turi būti pateikti elektronine forma, t.</w:t>
      </w:r>
      <w:r w:rsidR="008A2C84" w:rsidRPr="007C5838">
        <w:rPr>
          <w:rFonts w:asciiTheme="minorHAnsi" w:hAnsiTheme="minorHAnsi" w:cstheme="minorHAnsi"/>
          <w:bCs/>
          <w:sz w:val="24"/>
          <w:szCs w:val="24"/>
        </w:rPr>
        <w:t xml:space="preserve"> </w:t>
      </w:r>
      <w:r w:rsidR="00E64175" w:rsidRPr="007C5838">
        <w:rPr>
          <w:rFonts w:asciiTheme="minorHAnsi" w:hAnsiTheme="minorHAnsi" w:cstheme="minorHAnsi"/>
          <w:bCs/>
          <w:sz w:val="24"/>
          <w:szCs w:val="24"/>
        </w:rPr>
        <w:t xml:space="preserve">y. tiesiogiai suformuoti elektroninėmis priemonėmis. Pateikiami dokumentai ar skaitmeninės dokumentų kopijos turi būti prieinami naudojant nediskriminuojančius, visuotinai prieinamus duomenų failų formatus (pvz.: </w:t>
      </w:r>
      <w:proofErr w:type="spellStart"/>
      <w:r w:rsidR="00E64175" w:rsidRPr="007C5838">
        <w:rPr>
          <w:rFonts w:asciiTheme="minorHAnsi" w:hAnsiTheme="minorHAnsi" w:cstheme="minorHAnsi"/>
          <w:bCs/>
          <w:sz w:val="24"/>
          <w:szCs w:val="24"/>
        </w:rPr>
        <w:t>jpg</w:t>
      </w:r>
      <w:proofErr w:type="spellEnd"/>
      <w:r w:rsidR="00E64175" w:rsidRPr="007C5838">
        <w:rPr>
          <w:rFonts w:asciiTheme="minorHAnsi" w:hAnsiTheme="minorHAnsi" w:cstheme="minorHAnsi"/>
          <w:bCs/>
          <w:sz w:val="24"/>
          <w:szCs w:val="24"/>
        </w:rPr>
        <w:t xml:space="preserve">, </w:t>
      </w:r>
      <w:proofErr w:type="spellStart"/>
      <w:r w:rsidR="00E64175" w:rsidRPr="007C5838">
        <w:rPr>
          <w:rFonts w:asciiTheme="minorHAnsi" w:hAnsiTheme="minorHAnsi" w:cstheme="minorHAnsi"/>
          <w:bCs/>
          <w:sz w:val="24"/>
          <w:szCs w:val="24"/>
        </w:rPr>
        <w:t>pdf</w:t>
      </w:r>
      <w:proofErr w:type="spellEnd"/>
      <w:r w:rsidR="00E64175" w:rsidRPr="007C5838">
        <w:rPr>
          <w:rFonts w:asciiTheme="minorHAnsi" w:hAnsiTheme="minorHAnsi" w:cstheme="minorHAnsi"/>
          <w:bCs/>
          <w:sz w:val="24"/>
          <w:szCs w:val="24"/>
        </w:rPr>
        <w:t xml:space="preserve">, </w:t>
      </w:r>
      <w:proofErr w:type="spellStart"/>
      <w:r w:rsidR="00E64175" w:rsidRPr="007C5838">
        <w:rPr>
          <w:rFonts w:asciiTheme="minorHAnsi" w:hAnsiTheme="minorHAnsi" w:cstheme="minorHAnsi"/>
          <w:bCs/>
          <w:sz w:val="24"/>
          <w:szCs w:val="24"/>
        </w:rPr>
        <w:t>doc</w:t>
      </w:r>
      <w:proofErr w:type="spellEnd"/>
      <w:r w:rsidR="00E64175" w:rsidRPr="007C5838">
        <w:rPr>
          <w:rFonts w:asciiTheme="minorHAnsi" w:hAnsiTheme="minorHAnsi" w:cstheme="minorHAnsi"/>
          <w:bCs/>
          <w:sz w:val="24"/>
          <w:szCs w:val="24"/>
        </w:rPr>
        <w:t xml:space="preserve"> ir kt.).</w:t>
      </w:r>
      <w:r w:rsidR="00565699" w:rsidRPr="007C5838">
        <w:rPr>
          <w:rFonts w:asciiTheme="minorHAnsi" w:hAnsiTheme="minorHAnsi" w:cstheme="minorHAnsi"/>
          <w:sz w:val="24"/>
          <w:szCs w:val="24"/>
        </w:rPr>
        <w:t xml:space="preserve"> </w:t>
      </w:r>
    </w:p>
    <w:p w:rsidR="001B0F8F" w:rsidRPr="007C5838" w:rsidRDefault="00C45B7A" w:rsidP="00D44EA8">
      <w:pPr>
        <w:spacing w:line="264" w:lineRule="auto"/>
        <w:jc w:val="both"/>
        <w:rPr>
          <w:rFonts w:asciiTheme="minorHAnsi" w:eastAsia="Arial Unicode MS" w:hAnsiTheme="minorHAnsi" w:cstheme="minorHAnsi"/>
          <w:sz w:val="24"/>
          <w:szCs w:val="24"/>
          <w:bdr w:val="none" w:sz="0" w:space="0" w:color="auto" w:frame="1"/>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8</w:t>
      </w:r>
      <w:r w:rsidR="001B0F8F" w:rsidRPr="007C5838">
        <w:rPr>
          <w:rFonts w:asciiTheme="minorHAnsi" w:hAnsiTheme="minorHAnsi" w:cstheme="minorHAnsi"/>
          <w:sz w:val="24"/>
          <w:szCs w:val="24"/>
        </w:rPr>
        <w:t xml:space="preserve">. </w:t>
      </w:r>
      <w:r w:rsidR="001B0F8F" w:rsidRPr="007C5838">
        <w:rPr>
          <w:rFonts w:asciiTheme="minorHAnsi" w:eastAsia="Arial Unicode MS" w:hAnsiTheme="minorHAnsi" w:cstheme="minorHAnsi"/>
          <w:sz w:val="24"/>
          <w:szCs w:val="24"/>
          <w:bdr w:val="none" w:sz="0" w:space="0" w:color="auto" w:frame="1"/>
        </w:rPr>
        <w:t xml:space="preserve">Tiekėjas gali pateikti tik vieną pasiūlymą, negalima teikti alternatyvių pasiūlymų. </w:t>
      </w:r>
    </w:p>
    <w:p w:rsidR="00304B56"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9</w:t>
      </w:r>
      <w:r w:rsidR="005577FD" w:rsidRPr="007C5838">
        <w:rPr>
          <w:rFonts w:asciiTheme="minorHAnsi" w:hAnsiTheme="minorHAnsi" w:cstheme="minorHAnsi"/>
          <w:sz w:val="24"/>
          <w:szCs w:val="24"/>
        </w:rPr>
        <w:t xml:space="preserve">. Teikiamas pasiūlymas </w:t>
      </w:r>
      <w:r w:rsidR="005577FD" w:rsidRPr="007C5838">
        <w:rPr>
          <w:rFonts w:asciiTheme="minorHAnsi" w:hAnsiTheme="minorHAnsi" w:cstheme="minorHAnsi"/>
          <w:sz w:val="24"/>
          <w:szCs w:val="24"/>
          <w:u w:val="single"/>
        </w:rPr>
        <w:t>neprivalo</w:t>
      </w:r>
      <w:r w:rsidR="00E64175" w:rsidRPr="007C5838">
        <w:rPr>
          <w:rFonts w:asciiTheme="minorHAnsi" w:hAnsiTheme="minorHAnsi" w:cstheme="minorHAnsi"/>
          <w:sz w:val="24"/>
          <w:szCs w:val="24"/>
        </w:rPr>
        <w:t xml:space="preserve"> </w:t>
      </w:r>
      <w:r w:rsidR="005577FD" w:rsidRPr="007C5838">
        <w:rPr>
          <w:rFonts w:asciiTheme="minorHAnsi" w:hAnsiTheme="minorHAnsi" w:cstheme="minorHAnsi"/>
          <w:sz w:val="24"/>
          <w:szCs w:val="24"/>
        </w:rPr>
        <w:t>būti pasirašytas</w:t>
      </w:r>
      <w:r w:rsidR="00E64175" w:rsidRPr="007C5838">
        <w:rPr>
          <w:rFonts w:asciiTheme="minorHAnsi" w:hAnsiTheme="minorHAnsi" w:cstheme="minorHAnsi"/>
          <w:sz w:val="24"/>
          <w:szCs w:val="24"/>
        </w:rPr>
        <w:t xml:space="preserve"> parašu.</w:t>
      </w:r>
    </w:p>
    <w:p w:rsidR="00304B56"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10</w:t>
      </w:r>
      <w:r w:rsidR="00304B56" w:rsidRPr="007C5838">
        <w:rPr>
          <w:rFonts w:asciiTheme="minorHAnsi" w:hAnsiTheme="minorHAnsi" w:cstheme="minorHAnsi"/>
          <w:sz w:val="24"/>
          <w:szCs w:val="24"/>
        </w:rPr>
        <w:t>. Tiekėjas prisiima visas išlaidas, susijusias su pasiūlymo parengimu ir įteikimu.</w:t>
      </w:r>
    </w:p>
    <w:p w:rsidR="007145A0"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6.1</w:t>
      </w:r>
      <w:r w:rsidR="000B0343" w:rsidRPr="007C5838">
        <w:rPr>
          <w:rFonts w:asciiTheme="minorHAnsi" w:hAnsiTheme="minorHAnsi" w:cstheme="minorHAnsi"/>
          <w:sz w:val="24"/>
          <w:szCs w:val="24"/>
        </w:rPr>
        <w:t>1</w:t>
      </w:r>
      <w:r w:rsidR="00304B56" w:rsidRPr="007C5838">
        <w:rPr>
          <w:rFonts w:asciiTheme="minorHAnsi" w:hAnsiTheme="minorHAnsi" w:cstheme="minorHAnsi"/>
          <w:sz w:val="24"/>
          <w:szCs w:val="24"/>
        </w:rPr>
        <w:t>. Pasiūlymas turi būti parengtas lietuvių kalba</w:t>
      </w:r>
      <w:r w:rsidR="00EB109E" w:rsidRPr="007C5838">
        <w:rPr>
          <w:rFonts w:asciiTheme="minorHAnsi" w:hAnsiTheme="minorHAnsi" w:cstheme="minorHAnsi"/>
          <w:sz w:val="24"/>
          <w:szCs w:val="24"/>
        </w:rPr>
        <w:t>, išskyrus pirkimo dokumentuose ir jų prieduose nurodytus atvejus</w:t>
      </w:r>
      <w:r w:rsidR="00304B56" w:rsidRPr="007C5838">
        <w:rPr>
          <w:rFonts w:asciiTheme="minorHAnsi" w:hAnsiTheme="minorHAnsi" w:cstheme="minorHAnsi"/>
          <w:sz w:val="24"/>
          <w:szCs w:val="24"/>
        </w:rPr>
        <w:t>.</w:t>
      </w:r>
    </w:p>
    <w:p w:rsidR="00011D62" w:rsidRPr="00964972" w:rsidRDefault="001F012F" w:rsidP="00D44EA8">
      <w:pPr>
        <w:spacing w:line="264" w:lineRule="auto"/>
        <w:jc w:val="both"/>
        <w:rPr>
          <w:rFonts w:asciiTheme="minorHAnsi" w:eastAsia="Calibri" w:hAnsiTheme="minorHAnsi" w:cstheme="minorHAnsi"/>
          <w:sz w:val="24"/>
          <w:szCs w:val="24"/>
        </w:rPr>
      </w:pPr>
      <w:r w:rsidRPr="007C5838">
        <w:rPr>
          <w:rFonts w:asciiTheme="minorHAnsi" w:hAnsiTheme="minorHAnsi" w:cstheme="minorHAnsi"/>
          <w:b/>
          <w:sz w:val="24"/>
          <w:szCs w:val="24"/>
        </w:rPr>
        <w:t>6.1</w:t>
      </w:r>
      <w:r w:rsidR="000B0343" w:rsidRPr="007C5838">
        <w:rPr>
          <w:rFonts w:asciiTheme="minorHAnsi" w:hAnsiTheme="minorHAnsi" w:cstheme="minorHAnsi"/>
          <w:b/>
          <w:sz w:val="24"/>
          <w:szCs w:val="24"/>
        </w:rPr>
        <w:t>2</w:t>
      </w:r>
      <w:r w:rsidR="00304B56" w:rsidRPr="007C5838">
        <w:rPr>
          <w:rFonts w:asciiTheme="minorHAnsi" w:hAnsiTheme="minorHAnsi" w:cstheme="minorHAnsi"/>
          <w:b/>
          <w:sz w:val="24"/>
          <w:szCs w:val="24"/>
        </w:rPr>
        <w:t>.</w:t>
      </w:r>
      <w:r w:rsidR="00B85F67" w:rsidRPr="007C5838">
        <w:rPr>
          <w:rFonts w:asciiTheme="minorHAnsi" w:hAnsiTheme="minorHAnsi" w:cstheme="minorHAnsi"/>
          <w:b/>
          <w:sz w:val="24"/>
          <w:szCs w:val="24"/>
        </w:rPr>
        <w:t xml:space="preserve"> </w:t>
      </w:r>
      <w:r w:rsidR="0022356C" w:rsidRPr="007C5838">
        <w:rPr>
          <w:rFonts w:asciiTheme="minorHAnsi" w:hAnsiTheme="minorHAnsi" w:cstheme="minorHAnsi"/>
          <w:b/>
          <w:bCs/>
          <w:sz w:val="24"/>
          <w:szCs w:val="24"/>
        </w:rPr>
        <w:t xml:space="preserve">Pasiūlymas turi galioti ne mažiau kaip </w:t>
      </w:r>
      <w:r w:rsidR="00F664D0" w:rsidRPr="007C5838">
        <w:rPr>
          <w:rFonts w:asciiTheme="minorHAnsi" w:hAnsiTheme="minorHAnsi" w:cstheme="minorHAnsi"/>
          <w:b/>
          <w:bCs/>
          <w:color w:val="FF0000"/>
          <w:sz w:val="24"/>
          <w:szCs w:val="24"/>
        </w:rPr>
        <w:t>6</w:t>
      </w:r>
      <w:r w:rsidR="0022356C" w:rsidRPr="007C5838">
        <w:rPr>
          <w:rFonts w:asciiTheme="minorHAnsi" w:hAnsiTheme="minorHAnsi" w:cstheme="minorHAnsi"/>
          <w:b/>
          <w:bCs/>
          <w:color w:val="FF0000"/>
          <w:sz w:val="24"/>
          <w:szCs w:val="24"/>
        </w:rPr>
        <w:t xml:space="preserve">0 dienų </w:t>
      </w:r>
      <w:r w:rsidR="0022356C" w:rsidRPr="00964972">
        <w:rPr>
          <w:rFonts w:asciiTheme="minorHAnsi" w:hAnsiTheme="minorHAnsi" w:cstheme="minorHAnsi"/>
          <w:b/>
          <w:bCs/>
          <w:sz w:val="24"/>
          <w:szCs w:val="24"/>
        </w:rPr>
        <w:t xml:space="preserve">nuo pasiūlymų priėmimo termino pabaigos, nurodytos </w:t>
      </w:r>
      <w:r w:rsidR="007C5838" w:rsidRPr="00964972">
        <w:rPr>
          <w:rFonts w:ascii="Calibri" w:hAnsi="Calibri" w:cs="Calibri"/>
          <w:b/>
          <w:bCs/>
          <w:iCs/>
          <w:sz w:val="24"/>
          <w:szCs w:val="24"/>
        </w:rPr>
        <w:t>pagrindinėje pirkimo informacijoje CVP IS</w:t>
      </w:r>
      <w:r w:rsidR="0022356C" w:rsidRPr="00964972">
        <w:rPr>
          <w:rFonts w:asciiTheme="minorHAnsi" w:hAnsiTheme="minorHAnsi" w:cstheme="minorHAnsi"/>
          <w:b/>
          <w:bCs/>
          <w:sz w:val="24"/>
          <w:szCs w:val="24"/>
        </w:rPr>
        <w:t xml:space="preserve">. </w:t>
      </w:r>
      <w:r w:rsidR="0022356C" w:rsidRPr="00964972">
        <w:rPr>
          <w:rFonts w:asciiTheme="minorHAnsi" w:hAnsiTheme="minorHAnsi" w:cstheme="minorHAnsi"/>
          <w:sz w:val="24"/>
          <w:szCs w:val="24"/>
        </w:rPr>
        <w:t>Jei tiekėjo pasiūlyme nebus nurodytas jo galiojimo laikas, bus laikoma, kad pasiūlymas galioja tiek, kiek nustatyta pirkimo sąlygose.</w:t>
      </w:r>
    </w:p>
    <w:p w:rsidR="0044260B" w:rsidRPr="00964972" w:rsidRDefault="00C41D23" w:rsidP="00D44EA8">
      <w:pPr>
        <w:spacing w:line="264" w:lineRule="auto"/>
        <w:jc w:val="both"/>
        <w:rPr>
          <w:rFonts w:asciiTheme="minorHAnsi" w:hAnsiTheme="minorHAnsi" w:cstheme="minorHAnsi"/>
          <w:sz w:val="24"/>
          <w:szCs w:val="24"/>
          <w:lang w:eastAsia="lt-LT"/>
        </w:rPr>
      </w:pPr>
      <w:r w:rsidRPr="00964972">
        <w:rPr>
          <w:rFonts w:asciiTheme="minorHAnsi" w:hAnsiTheme="minorHAnsi" w:cstheme="minorHAnsi"/>
          <w:b/>
          <w:sz w:val="24"/>
          <w:szCs w:val="24"/>
        </w:rPr>
        <w:t>7</w:t>
      </w:r>
      <w:r w:rsidR="005F3573" w:rsidRPr="00964972">
        <w:rPr>
          <w:rFonts w:asciiTheme="minorHAnsi" w:hAnsiTheme="minorHAnsi" w:cstheme="minorHAnsi"/>
          <w:b/>
          <w:sz w:val="24"/>
          <w:szCs w:val="24"/>
        </w:rPr>
        <w:t>.</w:t>
      </w:r>
      <w:r w:rsidR="00304B56" w:rsidRPr="00964972">
        <w:rPr>
          <w:rFonts w:asciiTheme="minorHAnsi" w:hAnsiTheme="minorHAnsi" w:cstheme="minorHAnsi"/>
          <w:b/>
          <w:sz w:val="24"/>
          <w:szCs w:val="24"/>
        </w:rPr>
        <w:t xml:space="preserve"> </w:t>
      </w:r>
      <w:r w:rsidR="005A70C8" w:rsidRPr="00964972">
        <w:rPr>
          <w:rFonts w:asciiTheme="minorHAnsi" w:hAnsiTheme="minorHAnsi" w:cstheme="minorHAnsi"/>
          <w:b/>
          <w:sz w:val="24"/>
          <w:szCs w:val="24"/>
        </w:rPr>
        <w:t>REIKALAVIMAI</w:t>
      </w:r>
      <w:r w:rsidR="00D551D3" w:rsidRPr="00964972">
        <w:rPr>
          <w:rFonts w:asciiTheme="minorHAnsi" w:hAnsiTheme="minorHAnsi" w:cstheme="minorHAnsi"/>
          <w:b/>
          <w:sz w:val="24"/>
          <w:szCs w:val="24"/>
        </w:rPr>
        <w:t xml:space="preserve"> </w:t>
      </w:r>
      <w:r w:rsidR="007F6C70" w:rsidRPr="00964972">
        <w:rPr>
          <w:rFonts w:asciiTheme="minorHAnsi" w:hAnsiTheme="minorHAnsi" w:cstheme="minorHAnsi"/>
          <w:b/>
          <w:sz w:val="24"/>
          <w:szCs w:val="24"/>
        </w:rPr>
        <w:t>P</w:t>
      </w:r>
      <w:r w:rsidR="00692447" w:rsidRPr="00964972">
        <w:rPr>
          <w:rFonts w:asciiTheme="minorHAnsi" w:hAnsiTheme="minorHAnsi" w:cstheme="minorHAnsi"/>
          <w:b/>
          <w:sz w:val="24"/>
          <w:szCs w:val="24"/>
        </w:rPr>
        <w:t>REKĖS</w:t>
      </w:r>
      <w:r w:rsidR="00E26203" w:rsidRPr="00964972">
        <w:rPr>
          <w:rFonts w:asciiTheme="minorHAnsi" w:hAnsiTheme="minorHAnsi" w:cstheme="minorHAnsi"/>
          <w:b/>
          <w:sz w:val="24"/>
          <w:szCs w:val="24"/>
        </w:rPr>
        <w:t xml:space="preserve"> T</w:t>
      </w:r>
      <w:r w:rsidR="00692447" w:rsidRPr="00964972">
        <w:rPr>
          <w:rFonts w:asciiTheme="minorHAnsi" w:hAnsiTheme="minorHAnsi" w:cstheme="minorHAnsi"/>
          <w:b/>
          <w:sz w:val="24"/>
          <w:szCs w:val="24"/>
        </w:rPr>
        <w:t>IE</w:t>
      </w:r>
      <w:r w:rsidR="00A94C0A" w:rsidRPr="00964972">
        <w:rPr>
          <w:rFonts w:asciiTheme="minorHAnsi" w:hAnsiTheme="minorHAnsi" w:cstheme="minorHAnsi"/>
          <w:b/>
          <w:sz w:val="24"/>
          <w:szCs w:val="24"/>
        </w:rPr>
        <w:t>KIMUI</w:t>
      </w:r>
      <w:r w:rsidR="00D93A75">
        <w:rPr>
          <w:rFonts w:asciiTheme="minorHAnsi" w:hAnsiTheme="minorHAnsi" w:cstheme="minorHAnsi"/>
          <w:b/>
          <w:sz w:val="24"/>
          <w:szCs w:val="24"/>
        </w:rPr>
        <w:t xml:space="preserve"> IR</w:t>
      </w:r>
      <w:r w:rsidR="00692447" w:rsidRPr="00964972">
        <w:rPr>
          <w:rFonts w:asciiTheme="minorHAnsi" w:hAnsiTheme="minorHAnsi" w:cstheme="minorHAnsi"/>
          <w:b/>
          <w:sz w:val="24"/>
          <w:szCs w:val="24"/>
        </w:rPr>
        <w:t xml:space="preserve"> APIMTYS</w:t>
      </w:r>
    </w:p>
    <w:p w:rsidR="000936CB" w:rsidRPr="000936CB" w:rsidRDefault="0044260B" w:rsidP="000936CB">
      <w:pPr>
        <w:autoSpaceDE w:val="0"/>
        <w:autoSpaceDN w:val="0"/>
        <w:adjustRightInd w:val="0"/>
        <w:spacing w:line="276" w:lineRule="auto"/>
        <w:jc w:val="both"/>
        <w:rPr>
          <w:rFonts w:ascii="Calibri" w:hAnsi="Calibri" w:cs="Calibri"/>
          <w:sz w:val="24"/>
          <w:szCs w:val="24"/>
          <w:lang w:eastAsia="lt-LT"/>
        </w:rPr>
      </w:pPr>
      <w:r w:rsidRPr="00826490">
        <w:rPr>
          <w:rFonts w:asciiTheme="minorHAnsi" w:hAnsiTheme="minorHAnsi" w:cstheme="minorHAnsi"/>
          <w:sz w:val="24"/>
          <w:szCs w:val="24"/>
        </w:rPr>
        <w:t>7</w:t>
      </w:r>
      <w:r w:rsidR="0061429B" w:rsidRPr="00826490">
        <w:rPr>
          <w:rFonts w:asciiTheme="minorHAnsi" w:hAnsiTheme="minorHAnsi" w:cstheme="minorHAnsi"/>
          <w:sz w:val="24"/>
          <w:szCs w:val="24"/>
        </w:rPr>
        <w:t xml:space="preserve">.1. </w:t>
      </w:r>
      <w:r w:rsidR="00A62147" w:rsidRPr="00826490">
        <w:rPr>
          <w:rFonts w:asciiTheme="minorHAnsi" w:hAnsiTheme="minorHAnsi" w:cstheme="minorHAnsi"/>
          <w:sz w:val="24"/>
          <w:szCs w:val="24"/>
        </w:rPr>
        <w:t xml:space="preserve"> </w:t>
      </w:r>
      <w:r w:rsidR="00D93A75">
        <w:rPr>
          <w:rFonts w:asciiTheme="minorHAnsi" w:hAnsiTheme="minorHAnsi" w:cstheme="minorHAnsi"/>
          <w:sz w:val="24"/>
          <w:szCs w:val="24"/>
        </w:rPr>
        <w:t>Reikalavimai perkamiems darbams nurodyti</w:t>
      </w:r>
      <w:r w:rsidR="00D93A75" w:rsidRPr="00D93A75">
        <w:rPr>
          <w:rFonts w:asciiTheme="minorHAnsi" w:hAnsiTheme="minorHAnsi" w:cstheme="minorHAnsi"/>
          <w:sz w:val="24"/>
          <w:szCs w:val="24"/>
        </w:rPr>
        <w:t xml:space="preserve"> techninėje specifikacijoje (sutarties</w:t>
      </w:r>
      <w:r w:rsidR="00D93A75">
        <w:rPr>
          <w:rFonts w:asciiTheme="minorHAnsi" w:hAnsiTheme="minorHAnsi" w:cstheme="minorHAnsi"/>
          <w:sz w:val="24"/>
          <w:szCs w:val="24"/>
        </w:rPr>
        <w:t xml:space="preserve"> 1 priedas) ir sutartyje</w:t>
      </w:r>
      <w:r w:rsidR="00D93A75" w:rsidRPr="00D93A75">
        <w:rPr>
          <w:rFonts w:asciiTheme="minorHAnsi" w:hAnsiTheme="minorHAnsi" w:cstheme="minorHAnsi"/>
          <w:sz w:val="24"/>
          <w:szCs w:val="24"/>
        </w:rPr>
        <w:t xml:space="preserve">. Preliminarios </w:t>
      </w:r>
      <w:r w:rsidR="00D93A75">
        <w:rPr>
          <w:rFonts w:asciiTheme="minorHAnsi" w:hAnsiTheme="minorHAnsi" w:cstheme="minorHAnsi"/>
          <w:sz w:val="24"/>
          <w:szCs w:val="24"/>
        </w:rPr>
        <w:t xml:space="preserve">darbų </w:t>
      </w:r>
      <w:r w:rsidR="00D93A75" w:rsidRPr="00D93A75">
        <w:rPr>
          <w:rFonts w:asciiTheme="minorHAnsi" w:hAnsiTheme="minorHAnsi" w:cstheme="minorHAnsi"/>
          <w:sz w:val="24"/>
          <w:szCs w:val="24"/>
        </w:rPr>
        <w:t>apimtys per 24 mėn.: 2 060 m</w:t>
      </w:r>
      <w:r w:rsidR="00D93A75" w:rsidRPr="00EA12B9">
        <w:rPr>
          <w:rFonts w:asciiTheme="minorHAnsi" w:hAnsiTheme="minorHAnsi" w:cstheme="minorHAnsi"/>
          <w:sz w:val="24"/>
          <w:szCs w:val="24"/>
          <w:vertAlign w:val="superscript"/>
        </w:rPr>
        <w:t>2</w:t>
      </w:r>
      <w:r w:rsidR="00D93A75" w:rsidRPr="00D93A75">
        <w:rPr>
          <w:rFonts w:asciiTheme="minorHAnsi" w:hAnsiTheme="minorHAnsi" w:cstheme="minorHAnsi"/>
          <w:sz w:val="24"/>
          <w:szCs w:val="24"/>
        </w:rPr>
        <w:t xml:space="preserve"> linijų ir simbolių.</w:t>
      </w:r>
      <w:r w:rsidR="000936CB" w:rsidRPr="000936CB">
        <w:rPr>
          <w:rFonts w:ascii="Calibri" w:hAnsi="Calibri" w:cs="Calibri"/>
          <w:color w:val="000000"/>
          <w:kern w:val="2"/>
          <w:sz w:val="24"/>
          <w:szCs w:val="24"/>
        </w:rPr>
        <w:t xml:space="preserve"> </w:t>
      </w:r>
    </w:p>
    <w:p w:rsidR="00F45831" w:rsidRPr="00802F4F" w:rsidRDefault="004C75BC" w:rsidP="00F2338D">
      <w:pPr>
        <w:shd w:val="clear" w:color="auto" w:fill="DEEAF6" w:themeFill="accent1" w:themeFillTint="33"/>
        <w:spacing w:line="264" w:lineRule="auto"/>
        <w:jc w:val="both"/>
        <w:rPr>
          <w:rStyle w:val="BetarpDiagrama"/>
          <w:rFonts w:asciiTheme="minorHAnsi" w:hAnsiTheme="minorHAnsi" w:cstheme="minorHAnsi"/>
          <w:sz w:val="24"/>
          <w:szCs w:val="24"/>
        </w:rPr>
      </w:pPr>
      <w:r w:rsidRPr="00802F4F">
        <w:rPr>
          <w:rFonts w:asciiTheme="minorHAnsi" w:hAnsiTheme="minorHAnsi" w:cstheme="minorHAnsi"/>
          <w:sz w:val="24"/>
          <w:szCs w:val="24"/>
        </w:rPr>
        <w:t>7.</w:t>
      </w:r>
      <w:r w:rsidR="008D1D39" w:rsidRPr="00802F4F">
        <w:rPr>
          <w:rFonts w:asciiTheme="minorHAnsi" w:hAnsiTheme="minorHAnsi" w:cstheme="minorHAnsi"/>
          <w:sz w:val="24"/>
          <w:szCs w:val="24"/>
        </w:rPr>
        <w:t>2</w:t>
      </w:r>
      <w:r w:rsidRPr="00802F4F">
        <w:rPr>
          <w:rFonts w:asciiTheme="minorHAnsi" w:hAnsiTheme="minorHAnsi" w:cstheme="minorHAnsi"/>
          <w:sz w:val="24"/>
          <w:szCs w:val="24"/>
        </w:rPr>
        <w:t xml:space="preserve">. </w:t>
      </w:r>
      <w:r w:rsidR="001E541E" w:rsidRPr="00802F4F">
        <w:rPr>
          <w:rFonts w:asciiTheme="minorHAnsi" w:hAnsiTheme="minorHAnsi" w:cstheme="minorHAnsi"/>
          <w:b/>
          <w:color w:val="FF0000"/>
          <w:sz w:val="24"/>
          <w:szCs w:val="24"/>
        </w:rPr>
        <w:t xml:space="preserve">Pasiūlymo kaina neturi viršyti </w:t>
      </w:r>
      <w:r w:rsidR="00D93A75">
        <w:rPr>
          <w:rFonts w:asciiTheme="minorHAnsi" w:hAnsiTheme="minorHAnsi" w:cstheme="minorHAnsi"/>
          <w:b/>
          <w:color w:val="FF0000"/>
          <w:sz w:val="24"/>
          <w:szCs w:val="24"/>
        </w:rPr>
        <w:t>50</w:t>
      </w:r>
      <w:r w:rsidR="000936CB">
        <w:rPr>
          <w:rFonts w:asciiTheme="minorHAnsi" w:hAnsiTheme="minorHAnsi" w:cstheme="minorHAnsi"/>
          <w:b/>
          <w:color w:val="FF0000"/>
          <w:sz w:val="24"/>
          <w:szCs w:val="24"/>
        </w:rPr>
        <w:t> 000,00</w:t>
      </w:r>
      <w:r w:rsidR="00A83F8B" w:rsidRPr="00802F4F">
        <w:rPr>
          <w:rFonts w:asciiTheme="minorHAnsi" w:hAnsiTheme="minorHAnsi" w:cstheme="minorHAnsi"/>
          <w:b/>
          <w:color w:val="FF0000"/>
          <w:sz w:val="24"/>
          <w:szCs w:val="24"/>
        </w:rPr>
        <w:t xml:space="preserve"> </w:t>
      </w:r>
      <w:proofErr w:type="spellStart"/>
      <w:r w:rsidR="00A83F8B" w:rsidRPr="00802F4F">
        <w:rPr>
          <w:rFonts w:asciiTheme="minorHAnsi" w:hAnsiTheme="minorHAnsi" w:cstheme="minorHAnsi"/>
          <w:b/>
          <w:color w:val="FF0000"/>
          <w:sz w:val="24"/>
          <w:szCs w:val="24"/>
        </w:rPr>
        <w:t>Eur</w:t>
      </w:r>
      <w:proofErr w:type="spellEnd"/>
      <w:r w:rsidR="00A83F8B" w:rsidRPr="00802F4F">
        <w:rPr>
          <w:rFonts w:asciiTheme="minorHAnsi" w:hAnsiTheme="minorHAnsi" w:cstheme="minorHAnsi"/>
          <w:b/>
          <w:color w:val="FF0000"/>
          <w:sz w:val="24"/>
          <w:szCs w:val="24"/>
        </w:rPr>
        <w:t xml:space="preserve"> su PVM</w:t>
      </w:r>
      <w:r w:rsidR="00CA083B" w:rsidRPr="00802F4F">
        <w:rPr>
          <w:rFonts w:asciiTheme="minorHAnsi" w:hAnsiTheme="minorHAnsi" w:cstheme="minorHAnsi"/>
          <w:b/>
          <w:color w:val="FF0000"/>
          <w:sz w:val="24"/>
          <w:szCs w:val="24"/>
        </w:rPr>
        <w:t>,</w:t>
      </w:r>
      <w:r w:rsidR="001E541E" w:rsidRPr="00802F4F">
        <w:rPr>
          <w:rFonts w:asciiTheme="minorHAnsi" w:hAnsiTheme="minorHAnsi" w:cstheme="minorHAnsi"/>
          <w:color w:val="FF0000"/>
          <w:sz w:val="24"/>
          <w:szCs w:val="24"/>
        </w:rPr>
        <w:t xml:space="preserve"> </w:t>
      </w:r>
      <w:r w:rsidR="001E541E" w:rsidRPr="00802F4F">
        <w:rPr>
          <w:rFonts w:asciiTheme="minorHAnsi" w:hAnsiTheme="minorHAnsi" w:cstheme="minorHAnsi"/>
          <w:sz w:val="24"/>
          <w:szCs w:val="24"/>
        </w:rPr>
        <w:t>priešingu atveju</w:t>
      </w:r>
      <w:r w:rsidR="00D775C3" w:rsidRPr="00802F4F">
        <w:rPr>
          <w:rFonts w:asciiTheme="minorHAnsi" w:hAnsiTheme="minorHAnsi" w:cstheme="minorHAnsi"/>
          <w:sz w:val="24"/>
          <w:szCs w:val="24"/>
        </w:rPr>
        <w:t>,</w:t>
      </w:r>
      <w:r w:rsidR="001E541E" w:rsidRPr="00802F4F">
        <w:rPr>
          <w:rFonts w:asciiTheme="minorHAnsi" w:hAnsiTheme="minorHAnsi" w:cstheme="minorHAnsi"/>
          <w:sz w:val="24"/>
          <w:szCs w:val="24"/>
        </w:rPr>
        <w:t xml:space="preserve"> pasiūlymas bus atmestas kaip neatitinkantis pirkimo dokumentų reikalavimų.</w:t>
      </w:r>
      <w:r w:rsidR="00170A74" w:rsidRPr="00802F4F">
        <w:rPr>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Perkančioji</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organizacija</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vertindama</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tiekėjų</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pasiūlymus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atsižvelgs</w:t>
      </w:r>
      <w:proofErr w:type="spellEnd"/>
      <w:r w:rsidR="00F45831" w:rsidRPr="00802F4F">
        <w:rPr>
          <w:rStyle w:val="BetarpDiagrama"/>
          <w:rFonts w:asciiTheme="minorHAnsi" w:hAnsiTheme="minorHAnsi" w:cstheme="minorHAnsi"/>
          <w:sz w:val="24"/>
          <w:szCs w:val="24"/>
        </w:rPr>
        <w:t xml:space="preserve"> į </w:t>
      </w:r>
      <w:proofErr w:type="spellStart"/>
      <w:r w:rsidR="00F45831" w:rsidRPr="00802F4F">
        <w:rPr>
          <w:rStyle w:val="BetarpDiagrama"/>
          <w:rFonts w:asciiTheme="minorHAnsi" w:hAnsiTheme="minorHAnsi" w:cstheme="minorHAnsi"/>
          <w:sz w:val="24"/>
          <w:szCs w:val="24"/>
        </w:rPr>
        <w:t>galutinę</w:t>
      </w:r>
      <w:proofErr w:type="spellEnd"/>
      <w:r w:rsidR="00F45831" w:rsidRPr="00802F4F">
        <w:rPr>
          <w:rStyle w:val="BetarpDiagrama"/>
          <w:rFonts w:asciiTheme="minorHAnsi" w:hAnsiTheme="minorHAnsi" w:cstheme="minorHAnsi"/>
          <w:sz w:val="24"/>
          <w:szCs w:val="24"/>
        </w:rPr>
        <w:t xml:space="preserve"> </w:t>
      </w:r>
      <w:proofErr w:type="spellStart"/>
      <w:proofErr w:type="gramStart"/>
      <w:r w:rsidR="00F45831" w:rsidRPr="00802F4F">
        <w:rPr>
          <w:rStyle w:val="BetarpDiagrama"/>
          <w:rFonts w:asciiTheme="minorHAnsi" w:hAnsiTheme="minorHAnsi" w:cstheme="minorHAnsi"/>
          <w:sz w:val="24"/>
          <w:szCs w:val="24"/>
        </w:rPr>
        <w:t>jos</w:t>
      </w:r>
      <w:proofErr w:type="spellEnd"/>
      <w:proofErr w:type="gram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mokėtiną</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lėšų</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sumą</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įskaitant</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perkančiosios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organizacijos</w:t>
      </w:r>
      <w:proofErr w:type="spellEnd"/>
      <w:r w:rsidR="00F45831" w:rsidRPr="00802F4F">
        <w:rPr>
          <w:rStyle w:val="BetarpDiagrama"/>
          <w:rFonts w:asciiTheme="minorHAnsi" w:hAnsiTheme="minorHAnsi" w:cstheme="minorHAnsi"/>
          <w:sz w:val="24"/>
          <w:szCs w:val="24"/>
        </w:rPr>
        <w:t xml:space="preserve"> ir </w:t>
      </w:r>
      <w:proofErr w:type="spellStart"/>
      <w:r w:rsidR="00F45831" w:rsidRPr="00802F4F">
        <w:rPr>
          <w:rStyle w:val="BetarpDiagrama"/>
          <w:rFonts w:asciiTheme="minorHAnsi" w:hAnsiTheme="minorHAnsi" w:cstheme="minorHAnsi"/>
          <w:sz w:val="24"/>
          <w:szCs w:val="24"/>
        </w:rPr>
        <w:t>pirkimą</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laimėjusio</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tiekėjo</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įgyjamas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mokestines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prievoles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susijusias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su</w:t>
      </w:r>
      <w:proofErr w:type="spellEnd"/>
      <w:r w:rsidR="00F45831" w:rsidRPr="00802F4F">
        <w:rPr>
          <w:rStyle w:val="BetarpDiagrama"/>
          <w:rFonts w:asciiTheme="minorHAnsi" w:hAnsiTheme="minorHAnsi" w:cstheme="minorHAnsi"/>
          <w:sz w:val="24"/>
          <w:szCs w:val="24"/>
        </w:rPr>
        <w:t xml:space="preserve"> PVM.</w:t>
      </w:r>
    </w:p>
    <w:p w:rsidR="00417A07" w:rsidRPr="00D55B72" w:rsidRDefault="004B772E" w:rsidP="00D44EA8">
      <w:pPr>
        <w:spacing w:line="264" w:lineRule="auto"/>
        <w:jc w:val="both"/>
        <w:rPr>
          <w:rFonts w:asciiTheme="minorHAnsi" w:hAnsiTheme="minorHAnsi" w:cstheme="minorHAnsi"/>
          <w:strike/>
          <w:sz w:val="24"/>
          <w:szCs w:val="24"/>
        </w:rPr>
      </w:pPr>
      <w:r w:rsidRPr="00D55B72">
        <w:rPr>
          <w:rFonts w:asciiTheme="minorHAnsi" w:hAnsiTheme="minorHAnsi" w:cstheme="minorHAnsi"/>
          <w:b/>
          <w:sz w:val="24"/>
          <w:szCs w:val="24"/>
        </w:rPr>
        <w:t>8.</w:t>
      </w:r>
      <w:r w:rsidR="008D1D39" w:rsidRPr="00D55B72">
        <w:rPr>
          <w:rFonts w:asciiTheme="minorHAnsi" w:hAnsiTheme="minorHAnsi" w:cstheme="minorHAnsi"/>
          <w:b/>
          <w:sz w:val="24"/>
          <w:szCs w:val="24"/>
        </w:rPr>
        <w:t xml:space="preserve"> </w:t>
      </w:r>
      <w:r w:rsidR="003571BA" w:rsidRPr="00D55B72">
        <w:rPr>
          <w:rFonts w:asciiTheme="minorHAnsi" w:hAnsiTheme="minorHAnsi" w:cstheme="minorHAnsi"/>
          <w:b/>
          <w:sz w:val="24"/>
          <w:szCs w:val="24"/>
        </w:rPr>
        <w:t>PIRKIMO DOKUMENTŲ PAAIŠKINIMAI</w:t>
      </w:r>
      <w:r w:rsidR="006228DE" w:rsidRPr="00D55B72">
        <w:rPr>
          <w:rFonts w:asciiTheme="minorHAnsi" w:hAnsiTheme="minorHAnsi" w:cstheme="minorHAnsi"/>
          <w:b/>
          <w:sz w:val="24"/>
          <w:szCs w:val="24"/>
        </w:rPr>
        <w:t xml:space="preserve"> IR PATIKSLINIMAI</w:t>
      </w:r>
    </w:p>
    <w:p w:rsidR="00417A07" w:rsidRPr="00BC37D5" w:rsidRDefault="008D1D39" w:rsidP="00D44EA8">
      <w:pPr>
        <w:widowControl w:val="0"/>
        <w:autoSpaceDE w:val="0"/>
        <w:autoSpaceDN w:val="0"/>
        <w:adjustRightInd w:val="0"/>
        <w:spacing w:line="264" w:lineRule="auto"/>
        <w:jc w:val="both"/>
        <w:rPr>
          <w:rFonts w:asciiTheme="minorHAnsi" w:hAnsiTheme="minorHAnsi" w:cstheme="minorHAnsi"/>
          <w:bCs/>
          <w:sz w:val="24"/>
          <w:szCs w:val="24"/>
          <w:lang w:eastAsia="lt-LT"/>
        </w:rPr>
      </w:pPr>
      <w:r w:rsidRPr="00D55B72">
        <w:rPr>
          <w:rFonts w:asciiTheme="minorHAnsi" w:hAnsiTheme="minorHAnsi" w:cstheme="minorHAnsi"/>
          <w:bCs/>
          <w:sz w:val="24"/>
          <w:szCs w:val="24"/>
          <w:lang w:eastAsia="lt-LT"/>
        </w:rPr>
        <w:t>8</w:t>
      </w:r>
      <w:r w:rsidR="00417A07" w:rsidRPr="00D55B72">
        <w:rPr>
          <w:rFonts w:asciiTheme="minorHAnsi" w:hAnsiTheme="minorHAnsi" w:cstheme="minorHAnsi"/>
          <w:bCs/>
          <w:sz w:val="24"/>
          <w:szCs w:val="24"/>
          <w:lang w:eastAsia="lt-LT"/>
        </w:rPr>
        <w:t xml:space="preserve">.1. </w:t>
      </w:r>
      <w:r w:rsidR="001A57DC" w:rsidRPr="00D55B72">
        <w:rPr>
          <w:rFonts w:asciiTheme="minorHAnsi" w:hAnsiTheme="minorHAnsi" w:cstheme="minorHAnsi"/>
          <w:bCs/>
          <w:sz w:val="24"/>
          <w:szCs w:val="24"/>
          <w:lang w:eastAsia="lt-LT"/>
        </w:rPr>
        <w:t>Pirkimo dokumentai gali būti paaiškinami, patikslinami</w:t>
      </w:r>
      <w:r w:rsidR="00417A07" w:rsidRPr="00D55B72">
        <w:rPr>
          <w:rFonts w:asciiTheme="minorHAnsi" w:hAnsiTheme="minorHAnsi" w:cstheme="minorHAnsi"/>
          <w:bCs/>
          <w:sz w:val="24"/>
          <w:szCs w:val="24"/>
          <w:lang w:eastAsia="lt-LT"/>
        </w:rPr>
        <w:t xml:space="preserve"> tiekėjų iniciatyva, jiems </w:t>
      </w:r>
      <w:r w:rsidR="00626D8D" w:rsidRPr="00D55B72">
        <w:rPr>
          <w:rFonts w:asciiTheme="minorHAnsi" w:hAnsiTheme="minorHAnsi" w:cstheme="minorHAnsi"/>
          <w:bCs/>
          <w:sz w:val="24"/>
          <w:szCs w:val="24"/>
          <w:lang w:eastAsia="lt-LT"/>
        </w:rPr>
        <w:t>CVP </w:t>
      </w:r>
      <w:r w:rsidR="00417A07" w:rsidRPr="00D55B72">
        <w:rPr>
          <w:rFonts w:asciiTheme="minorHAnsi" w:hAnsiTheme="minorHAnsi" w:cstheme="minorHAnsi"/>
          <w:bCs/>
          <w:sz w:val="24"/>
          <w:szCs w:val="24"/>
          <w:lang w:eastAsia="lt-LT"/>
        </w:rPr>
        <w:t xml:space="preserve">IS </w:t>
      </w:r>
      <w:r w:rsidR="00417A07" w:rsidRPr="00BC37D5">
        <w:rPr>
          <w:rFonts w:asciiTheme="minorHAnsi" w:hAnsiTheme="minorHAnsi" w:cstheme="minorHAnsi"/>
          <w:bCs/>
          <w:sz w:val="24"/>
          <w:szCs w:val="24"/>
          <w:lang w:eastAsia="lt-LT"/>
        </w:rPr>
        <w:t xml:space="preserve">susirašinėjimo priemonėmis kreipiantis į perkančiąją organizaciją. </w:t>
      </w:r>
    </w:p>
    <w:p w:rsidR="00417A07" w:rsidRPr="00BC37D5" w:rsidRDefault="008D1D39" w:rsidP="00D44EA8">
      <w:pPr>
        <w:widowControl w:val="0"/>
        <w:tabs>
          <w:tab w:val="left" w:pos="720"/>
        </w:tabs>
        <w:autoSpaceDE w:val="0"/>
        <w:autoSpaceDN w:val="0"/>
        <w:adjustRightInd w:val="0"/>
        <w:spacing w:line="264" w:lineRule="auto"/>
        <w:jc w:val="both"/>
        <w:rPr>
          <w:rFonts w:asciiTheme="minorHAnsi" w:hAnsiTheme="minorHAnsi" w:cstheme="minorHAnsi"/>
          <w:sz w:val="24"/>
          <w:szCs w:val="24"/>
          <w:lang w:eastAsia="lt-LT"/>
        </w:rPr>
      </w:pPr>
      <w:r w:rsidRPr="00BC37D5">
        <w:rPr>
          <w:rFonts w:asciiTheme="minorHAnsi" w:hAnsiTheme="minorHAnsi" w:cstheme="minorHAnsi"/>
          <w:sz w:val="24"/>
          <w:szCs w:val="24"/>
          <w:lang w:eastAsia="lt-LT"/>
        </w:rPr>
        <w:t>8</w:t>
      </w:r>
      <w:r w:rsidR="00417A07" w:rsidRPr="00BC37D5">
        <w:rPr>
          <w:rFonts w:asciiTheme="minorHAnsi" w:hAnsiTheme="minorHAnsi" w:cstheme="minorHAnsi"/>
          <w:sz w:val="24"/>
          <w:szCs w:val="24"/>
          <w:lang w:eastAsia="lt-LT"/>
        </w:rPr>
        <w:t xml:space="preserve">.2. </w:t>
      </w:r>
      <w:r w:rsidR="005129DF" w:rsidRPr="00BC37D5">
        <w:rPr>
          <w:rFonts w:asciiTheme="minorHAnsi" w:hAnsiTheme="minorHAnsi" w:cstheme="minorHAnsi"/>
          <w:b/>
          <w:sz w:val="24"/>
          <w:szCs w:val="24"/>
          <w:u w:val="single"/>
          <w:lang w:eastAsia="lt-LT"/>
        </w:rPr>
        <w:t>Prašymai paaiškinti</w:t>
      </w:r>
      <w:r w:rsidR="00EE6959" w:rsidRPr="00BC37D5">
        <w:rPr>
          <w:rFonts w:asciiTheme="minorHAnsi" w:hAnsiTheme="minorHAnsi" w:cstheme="minorHAnsi"/>
          <w:b/>
          <w:sz w:val="24"/>
          <w:szCs w:val="24"/>
          <w:u w:val="single"/>
          <w:lang w:eastAsia="lt-LT"/>
        </w:rPr>
        <w:t>, patikslinti</w:t>
      </w:r>
      <w:r w:rsidR="005129DF" w:rsidRPr="00BC37D5">
        <w:rPr>
          <w:rFonts w:asciiTheme="minorHAnsi" w:hAnsiTheme="minorHAnsi" w:cstheme="minorHAnsi"/>
          <w:b/>
          <w:sz w:val="24"/>
          <w:szCs w:val="24"/>
          <w:u w:val="single"/>
          <w:lang w:eastAsia="lt-LT"/>
        </w:rPr>
        <w:t xml:space="preserve"> </w:t>
      </w:r>
      <w:r w:rsidR="00B1772F" w:rsidRPr="00BC37D5">
        <w:rPr>
          <w:rFonts w:asciiTheme="minorHAnsi" w:hAnsiTheme="minorHAnsi" w:cstheme="minorHAnsi"/>
          <w:b/>
          <w:sz w:val="24"/>
          <w:szCs w:val="24"/>
          <w:u w:val="single"/>
          <w:lang w:eastAsia="lt-LT"/>
        </w:rPr>
        <w:t xml:space="preserve">pirkimo </w:t>
      </w:r>
      <w:r w:rsidR="005129DF" w:rsidRPr="00BC37D5">
        <w:rPr>
          <w:rFonts w:asciiTheme="minorHAnsi" w:hAnsiTheme="minorHAnsi" w:cstheme="minorHAnsi"/>
          <w:b/>
          <w:sz w:val="24"/>
          <w:szCs w:val="24"/>
          <w:u w:val="single"/>
          <w:lang w:eastAsia="lt-LT"/>
        </w:rPr>
        <w:t>dokumentus gali būti pateikiami</w:t>
      </w:r>
      <w:r w:rsidR="005129DF" w:rsidRPr="00BC37D5">
        <w:rPr>
          <w:rFonts w:asciiTheme="minorHAnsi" w:hAnsiTheme="minorHAnsi" w:cstheme="minorHAnsi"/>
          <w:sz w:val="24"/>
          <w:szCs w:val="24"/>
          <w:lang w:eastAsia="lt-LT"/>
        </w:rPr>
        <w:t xml:space="preserve"> perkančiajai organizacijai</w:t>
      </w:r>
      <w:r w:rsidR="00793D40" w:rsidRPr="00BC37D5">
        <w:rPr>
          <w:rFonts w:asciiTheme="minorHAnsi" w:hAnsiTheme="minorHAnsi" w:cstheme="minorHAnsi"/>
          <w:sz w:val="24"/>
          <w:szCs w:val="24"/>
          <w:lang w:eastAsia="lt-LT"/>
        </w:rPr>
        <w:t xml:space="preserve"> </w:t>
      </w:r>
      <w:r w:rsidR="00626D8D" w:rsidRPr="00BC37D5">
        <w:rPr>
          <w:rFonts w:asciiTheme="minorHAnsi" w:hAnsiTheme="minorHAnsi" w:cstheme="minorHAnsi"/>
          <w:sz w:val="24"/>
          <w:szCs w:val="24"/>
          <w:lang w:eastAsia="lt-LT"/>
        </w:rPr>
        <w:t>CVP </w:t>
      </w:r>
      <w:r w:rsidR="005129DF" w:rsidRPr="00BC37D5">
        <w:rPr>
          <w:rFonts w:asciiTheme="minorHAnsi" w:hAnsiTheme="minorHAnsi" w:cstheme="minorHAnsi"/>
          <w:sz w:val="24"/>
          <w:szCs w:val="24"/>
          <w:lang w:eastAsia="lt-LT"/>
        </w:rPr>
        <w:t xml:space="preserve">IS susirašinėjimo priemonėmis </w:t>
      </w:r>
      <w:r w:rsidR="00720781" w:rsidRPr="00BC37D5">
        <w:rPr>
          <w:rFonts w:asciiTheme="minorHAnsi" w:hAnsiTheme="minorHAnsi" w:cstheme="minorHAnsi"/>
          <w:b/>
          <w:sz w:val="24"/>
          <w:szCs w:val="24"/>
          <w:u w:val="single"/>
          <w:lang w:eastAsia="lt-LT"/>
        </w:rPr>
        <w:t xml:space="preserve">likus ne mažiau kaip </w:t>
      </w:r>
      <w:r w:rsidR="005129DF" w:rsidRPr="00BC37D5">
        <w:rPr>
          <w:rFonts w:asciiTheme="minorHAnsi" w:hAnsiTheme="minorHAnsi" w:cstheme="minorHAnsi"/>
          <w:b/>
          <w:sz w:val="24"/>
          <w:szCs w:val="24"/>
          <w:u w:val="single"/>
          <w:lang w:eastAsia="lt-LT"/>
        </w:rPr>
        <w:t>2 darbo dienoms</w:t>
      </w:r>
      <w:r w:rsidR="005129DF" w:rsidRPr="00BC37D5">
        <w:rPr>
          <w:rFonts w:asciiTheme="minorHAnsi" w:hAnsiTheme="minorHAnsi" w:cstheme="minorHAnsi"/>
          <w:sz w:val="24"/>
          <w:szCs w:val="24"/>
          <w:lang w:eastAsia="lt-LT"/>
        </w:rPr>
        <w:t xml:space="preserve"> iki pasiūlymų pateikimo termino pabaigos.</w:t>
      </w:r>
    </w:p>
    <w:p w:rsidR="004A2316" w:rsidRPr="00BC37D5" w:rsidRDefault="008D1D39" w:rsidP="00D44EA8">
      <w:pPr>
        <w:pStyle w:val="Pagrindinistekstas"/>
        <w:tabs>
          <w:tab w:val="left" w:pos="720"/>
        </w:tabs>
        <w:spacing w:line="264" w:lineRule="auto"/>
        <w:rPr>
          <w:rFonts w:asciiTheme="minorHAnsi" w:hAnsiTheme="minorHAnsi" w:cstheme="minorHAnsi"/>
          <w:szCs w:val="24"/>
        </w:rPr>
      </w:pPr>
      <w:r w:rsidRPr="00BC37D5">
        <w:rPr>
          <w:rFonts w:asciiTheme="minorHAnsi" w:hAnsiTheme="minorHAnsi" w:cstheme="minorHAnsi"/>
          <w:szCs w:val="24"/>
        </w:rPr>
        <w:t>8</w:t>
      </w:r>
      <w:r w:rsidR="00417A07" w:rsidRPr="00BC37D5">
        <w:rPr>
          <w:rFonts w:asciiTheme="minorHAnsi" w:hAnsiTheme="minorHAnsi" w:cstheme="minorHAnsi"/>
          <w:szCs w:val="24"/>
        </w:rPr>
        <w:t xml:space="preserve">.3. Nesibaigus </w:t>
      </w:r>
      <w:r w:rsidR="0031533F" w:rsidRPr="00BC37D5">
        <w:rPr>
          <w:rFonts w:asciiTheme="minorHAnsi" w:hAnsiTheme="minorHAnsi" w:cstheme="minorHAnsi"/>
          <w:szCs w:val="24"/>
        </w:rPr>
        <w:t xml:space="preserve">pasiūlymų </w:t>
      </w:r>
      <w:r w:rsidR="00417A07" w:rsidRPr="00BC37D5">
        <w:rPr>
          <w:rFonts w:asciiTheme="minorHAnsi" w:hAnsiTheme="minorHAnsi" w:cstheme="minorHAnsi"/>
          <w:szCs w:val="24"/>
        </w:rPr>
        <w:t xml:space="preserve">pateikimo terminui, perkančioji organizacija savo iniciatyva gali paaiškinti </w:t>
      </w:r>
      <w:r w:rsidR="001A57DC" w:rsidRPr="00BC37D5">
        <w:rPr>
          <w:rFonts w:asciiTheme="minorHAnsi" w:hAnsiTheme="minorHAnsi" w:cstheme="minorHAnsi"/>
          <w:szCs w:val="24"/>
        </w:rPr>
        <w:t>ar patikslinti</w:t>
      </w:r>
      <w:r w:rsidR="008C7581" w:rsidRPr="00BC37D5">
        <w:rPr>
          <w:rFonts w:asciiTheme="minorHAnsi" w:hAnsiTheme="minorHAnsi" w:cstheme="minorHAnsi"/>
          <w:szCs w:val="24"/>
        </w:rPr>
        <w:t xml:space="preserve"> </w:t>
      </w:r>
      <w:r w:rsidR="00B1772F" w:rsidRPr="00BC37D5">
        <w:rPr>
          <w:rFonts w:asciiTheme="minorHAnsi" w:hAnsiTheme="minorHAnsi" w:cstheme="minorHAnsi"/>
          <w:szCs w:val="24"/>
        </w:rPr>
        <w:t xml:space="preserve">pirkimo </w:t>
      </w:r>
      <w:r w:rsidR="008C7581" w:rsidRPr="00BC37D5">
        <w:rPr>
          <w:rFonts w:asciiTheme="minorHAnsi" w:hAnsiTheme="minorHAnsi" w:cstheme="minorHAnsi"/>
          <w:szCs w:val="24"/>
        </w:rPr>
        <w:t xml:space="preserve">dokumentus </w:t>
      </w:r>
      <w:r w:rsidR="00626D8D" w:rsidRPr="00BC37D5">
        <w:rPr>
          <w:rFonts w:asciiTheme="minorHAnsi" w:hAnsiTheme="minorHAnsi" w:cstheme="minorHAnsi"/>
          <w:szCs w:val="24"/>
        </w:rPr>
        <w:t>CVP </w:t>
      </w:r>
      <w:r w:rsidR="00417A07" w:rsidRPr="00BC37D5">
        <w:rPr>
          <w:rFonts w:asciiTheme="minorHAnsi" w:hAnsiTheme="minorHAnsi" w:cstheme="minorHAnsi"/>
          <w:szCs w:val="24"/>
        </w:rPr>
        <w:t>IS priemonėmis.</w:t>
      </w:r>
    </w:p>
    <w:p w:rsidR="004A2316" w:rsidRPr="00BC37D5" w:rsidRDefault="008D1D39" w:rsidP="00D44EA8">
      <w:pPr>
        <w:pStyle w:val="Pagrindinistekstas"/>
        <w:tabs>
          <w:tab w:val="left" w:pos="720"/>
        </w:tabs>
        <w:spacing w:line="264" w:lineRule="auto"/>
        <w:rPr>
          <w:rFonts w:asciiTheme="minorHAnsi" w:hAnsiTheme="minorHAnsi" w:cstheme="minorHAnsi"/>
          <w:szCs w:val="24"/>
        </w:rPr>
      </w:pPr>
      <w:r w:rsidRPr="00BC37D5">
        <w:rPr>
          <w:rFonts w:asciiTheme="minorHAnsi" w:hAnsiTheme="minorHAnsi" w:cstheme="minorHAnsi"/>
          <w:szCs w:val="24"/>
        </w:rPr>
        <w:t>8</w:t>
      </w:r>
      <w:r w:rsidR="004A2316" w:rsidRPr="00BC37D5">
        <w:rPr>
          <w:rFonts w:asciiTheme="minorHAnsi" w:hAnsiTheme="minorHAnsi" w:cstheme="minorHAnsi"/>
          <w:szCs w:val="24"/>
        </w:rPr>
        <w:t xml:space="preserve">.4. </w:t>
      </w:r>
      <w:r w:rsidR="004A2316" w:rsidRPr="00BC37D5">
        <w:rPr>
          <w:rFonts w:asciiTheme="minorHAnsi" w:hAnsiTheme="minorHAnsi" w:cstheme="minorHAnsi"/>
          <w:b/>
          <w:szCs w:val="24"/>
          <w:u w:val="single"/>
          <w:lang w:eastAsia="lt-LT" w:bidi="en-US"/>
        </w:rPr>
        <w:t>Perkančioji org</w:t>
      </w:r>
      <w:r w:rsidR="0031533F" w:rsidRPr="00BC37D5">
        <w:rPr>
          <w:rFonts w:asciiTheme="minorHAnsi" w:hAnsiTheme="minorHAnsi" w:cstheme="minorHAnsi"/>
          <w:b/>
          <w:szCs w:val="24"/>
          <w:u w:val="single"/>
          <w:lang w:eastAsia="lt-LT" w:bidi="en-US"/>
        </w:rPr>
        <w:t>a</w:t>
      </w:r>
      <w:r w:rsidR="00EE6959" w:rsidRPr="00BC37D5">
        <w:rPr>
          <w:rFonts w:asciiTheme="minorHAnsi" w:hAnsiTheme="minorHAnsi" w:cstheme="minorHAnsi"/>
          <w:b/>
          <w:szCs w:val="24"/>
          <w:u w:val="single"/>
          <w:lang w:eastAsia="lt-LT" w:bidi="en-US"/>
        </w:rPr>
        <w:t xml:space="preserve">nizacija </w:t>
      </w:r>
      <w:r w:rsidR="004A2316" w:rsidRPr="00BC37D5">
        <w:rPr>
          <w:rFonts w:asciiTheme="minorHAnsi" w:hAnsiTheme="minorHAnsi" w:cstheme="minorHAnsi"/>
          <w:b/>
          <w:szCs w:val="24"/>
          <w:u w:val="single"/>
          <w:lang w:eastAsia="lt-LT" w:bidi="en-US"/>
        </w:rPr>
        <w:t>paaiškinimus</w:t>
      </w:r>
      <w:r w:rsidR="00EE6959" w:rsidRPr="00BC37D5">
        <w:rPr>
          <w:rFonts w:asciiTheme="minorHAnsi" w:hAnsiTheme="minorHAnsi" w:cstheme="minorHAnsi"/>
          <w:b/>
          <w:szCs w:val="24"/>
          <w:u w:val="single"/>
          <w:lang w:eastAsia="lt-LT" w:bidi="en-US"/>
        </w:rPr>
        <w:t xml:space="preserve">, </w:t>
      </w:r>
      <w:proofErr w:type="spellStart"/>
      <w:r w:rsidR="00EE6959" w:rsidRPr="00BC37D5">
        <w:rPr>
          <w:rFonts w:asciiTheme="minorHAnsi" w:hAnsiTheme="minorHAnsi" w:cstheme="minorHAnsi"/>
          <w:b/>
          <w:szCs w:val="24"/>
          <w:u w:val="single"/>
          <w:lang w:eastAsia="lt-LT" w:bidi="en-US"/>
        </w:rPr>
        <w:t>patikslinimus</w:t>
      </w:r>
      <w:proofErr w:type="spellEnd"/>
      <w:r w:rsidR="004A2316" w:rsidRPr="00BC37D5">
        <w:rPr>
          <w:rFonts w:asciiTheme="minorHAnsi" w:hAnsiTheme="minorHAnsi" w:cstheme="minorHAnsi"/>
          <w:b/>
          <w:szCs w:val="24"/>
          <w:u w:val="single"/>
          <w:lang w:eastAsia="lt-LT" w:bidi="en-US"/>
        </w:rPr>
        <w:t xml:space="preserve"> </w:t>
      </w:r>
      <w:r w:rsidR="00961FBA" w:rsidRPr="00BC37D5">
        <w:rPr>
          <w:rFonts w:asciiTheme="minorHAnsi" w:hAnsiTheme="minorHAnsi" w:cstheme="minorHAnsi"/>
          <w:b/>
          <w:szCs w:val="24"/>
          <w:u w:val="single"/>
          <w:lang w:eastAsia="lt-LT" w:bidi="en-US"/>
        </w:rPr>
        <w:t xml:space="preserve">CVP IS priemonėmis </w:t>
      </w:r>
      <w:r w:rsidR="00EE6959" w:rsidRPr="00BC37D5">
        <w:rPr>
          <w:rFonts w:asciiTheme="minorHAnsi" w:hAnsiTheme="minorHAnsi" w:cstheme="minorHAnsi"/>
          <w:b/>
          <w:szCs w:val="24"/>
          <w:u w:val="single"/>
          <w:lang w:eastAsia="lt-LT" w:bidi="en-US"/>
        </w:rPr>
        <w:t xml:space="preserve">turi </w:t>
      </w:r>
      <w:r w:rsidR="004A2316" w:rsidRPr="00BC37D5">
        <w:rPr>
          <w:rFonts w:asciiTheme="minorHAnsi" w:hAnsiTheme="minorHAnsi" w:cstheme="minorHAnsi"/>
          <w:b/>
          <w:szCs w:val="24"/>
          <w:u w:val="single"/>
          <w:lang w:eastAsia="lt-LT" w:bidi="en-US"/>
        </w:rPr>
        <w:t xml:space="preserve">pateikti visiems tiekėjams ne vėliau kaip likus </w:t>
      </w:r>
      <w:r w:rsidR="00B1772F" w:rsidRPr="00BC37D5">
        <w:rPr>
          <w:rFonts w:asciiTheme="minorHAnsi" w:hAnsiTheme="minorHAnsi" w:cstheme="minorHAnsi"/>
          <w:b/>
          <w:szCs w:val="24"/>
          <w:u w:val="single"/>
          <w:lang w:eastAsia="lt-LT" w:bidi="en-US"/>
        </w:rPr>
        <w:t>1 </w:t>
      </w:r>
      <w:r w:rsidR="004A2316" w:rsidRPr="00BC37D5">
        <w:rPr>
          <w:rFonts w:asciiTheme="minorHAnsi" w:hAnsiTheme="minorHAnsi" w:cstheme="minorHAnsi"/>
          <w:b/>
          <w:szCs w:val="24"/>
          <w:u w:val="single"/>
          <w:lang w:eastAsia="lt-LT" w:bidi="en-US"/>
        </w:rPr>
        <w:t>darbo dienai iki pasiūlymų pateikimo termino pabaigos.</w:t>
      </w:r>
      <w:r w:rsidR="004A2316" w:rsidRPr="00BC37D5">
        <w:rPr>
          <w:rFonts w:asciiTheme="minorHAnsi" w:hAnsiTheme="minorHAnsi" w:cstheme="minorHAnsi"/>
          <w:szCs w:val="24"/>
          <w:lang w:eastAsia="lt-LT" w:bidi="en-US"/>
        </w:rPr>
        <w:t xml:space="preserve"> </w:t>
      </w:r>
      <w:r w:rsidR="004A2316" w:rsidRPr="00BC37D5">
        <w:rPr>
          <w:rFonts w:asciiTheme="minorHAnsi" w:hAnsiTheme="minorHAnsi" w:cstheme="minorHAnsi"/>
          <w:szCs w:val="24"/>
          <w:lang w:eastAsia="lt-LT" w:bidi="en-US"/>
        </w:rPr>
        <w:lastRenderedPageBreak/>
        <w:t>Perkančioji organizacija, atsakydama tiekėjui, kartu siunčia paaiškinimus ir visiems kitiems prie pirkimo prisijungusiems tiekėjams, bet nenurodo, kuris tiekėjas pateikė prašymą paaiškinti</w:t>
      </w:r>
      <w:r w:rsidR="005F5D2A" w:rsidRPr="00BC37D5">
        <w:rPr>
          <w:rFonts w:asciiTheme="minorHAnsi" w:hAnsiTheme="minorHAnsi" w:cstheme="minorHAnsi"/>
          <w:szCs w:val="24"/>
          <w:lang w:eastAsia="lt-LT" w:bidi="en-US"/>
        </w:rPr>
        <w:t xml:space="preserve"> ir (ar) patikslinti</w:t>
      </w:r>
      <w:r w:rsidR="004A2316" w:rsidRPr="00BC37D5">
        <w:rPr>
          <w:rFonts w:asciiTheme="minorHAnsi" w:hAnsiTheme="minorHAnsi" w:cstheme="minorHAnsi"/>
          <w:szCs w:val="24"/>
          <w:lang w:eastAsia="lt-LT" w:bidi="en-US"/>
        </w:rPr>
        <w:t xml:space="preserve"> pirkimo </w:t>
      </w:r>
      <w:r w:rsidR="00B1772F" w:rsidRPr="00BC37D5">
        <w:rPr>
          <w:rFonts w:asciiTheme="minorHAnsi" w:hAnsiTheme="minorHAnsi" w:cstheme="minorHAnsi"/>
          <w:szCs w:val="24"/>
          <w:lang w:eastAsia="lt-LT" w:bidi="en-US"/>
        </w:rPr>
        <w:t>dokumentus</w:t>
      </w:r>
      <w:r w:rsidR="004A2316" w:rsidRPr="00BC37D5">
        <w:rPr>
          <w:rFonts w:asciiTheme="minorHAnsi" w:hAnsiTheme="minorHAnsi" w:cstheme="minorHAnsi"/>
          <w:szCs w:val="24"/>
          <w:lang w:eastAsia="lt-LT" w:bidi="en-US"/>
        </w:rPr>
        <w:t>.</w:t>
      </w:r>
      <w:r w:rsidR="00801943" w:rsidRPr="00BC37D5">
        <w:rPr>
          <w:rFonts w:asciiTheme="minorHAnsi" w:hAnsiTheme="minorHAnsi" w:cstheme="minorHAnsi"/>
          <w:szCs w:val="24"/>
          <w:lang w:eastAsia="lt-LT" w:bidi="en-US"/>
        </w:rPr>
        <w:t xml:space="preserve"> </w:t>
      </w:r>
      <w:r w:rsidR="00801943" w:rsidRPr="00BC37D5">
        <w:rPr>
          <w:rFonts w:ascii="Calibri" w:hAnsi="Calibri" w:cs="Calibri"/>
          <w:szCs w:val="24"/>
        </w:rPr>
        <w:t xml:space="preserve">Jei perkančioji organizacija paaiškinimų ar patikslinimų nepateikia per nurodytą terminą, pasiūlymų pateikimo terminas nukeliamas ne trumpesniam laikui nei tas, kiek vėluojama pateikti paaiškinimus ar </w:t>
      </w:r>
      <w:proofErr w:type="spellStart"/>
      <w:r w:rsidR="00801943" w:rsidRPr="00BC37D5">
        <w:rPr>
          <w:rFonts w:ascii="Calibri" w:hAnsi="Calibri" w:cs="Calibri"/>
          <w:szCs w:val="24"/>
        </w:rPr>
        <w:t>patikslinimus</w:t>
      </w:r>
      <w:proofErr w:type="spellEnd"/>
      <w:r w:rsidR="00801943" w:rsidRPr="00BC37D5">
        <w:rPr>
          <w:rFonts w:ascii="Calibri" w:hAnsi="Calibri" w:cs="Calibri"/>
          <w:szCs w:val="24"/>
        </w:rPr>
        <w:t>.</w:t>
      </w:r>
    </w:p>
    <w:p w:rsidR="00750F4C" w:rsidRPr="00BC37D5" w:rsidRDefault="008D1D39" w:rsidP="00D44EA8">
      <w:pPr>
        <w:pStyle w:val="Pagrindinistekstas"/>
        <w:tabs>
          <w:tab w:val="left" w:pos="720"/>
        </w:tabs>
        <w:spacing w:line="264" w:lineRule="auto"/>
        <w:rPr>
          <w:rFonts w:asciiTheme="minorHAnsi" w:hAnsiTheme="minorHAnsi" w:cstheme="minorHAnsi"/>
          <w:szCs w:val="24"/>
          <w:lang w:eastAsia="lt-LT" w:bidi="en-US"/>
        </w:rPr>
      </w:pPr>
      <w:r w:rsidRPr="00BC37D5">
        <w:rPr>
          <w:rFonts w:asciiTheme="minorHAnsi" w:hAnsiTheme="minorHAnsi" w:cstheme="minorHAnsi"/>
          <w:szCs w:val="24"/>
        </w:rPr>
        <w:t>8</w:t>
      </w:r>
      <w:r w:rsidR="004A2316" w:rsidRPr="00BC37D5">
        <w:rPr>
          <w:rFonts w:asciiTheme="minorHAnsi" w:hAnsiTheme="minorHAnsi" w:cstheme="minorHAnsi"/>
          <w:szCs w:val="24"/>
        </w:rPr>
        <w:t xml:space="preserve">.5. </w:t>
      </w:r>
      <w:r w:rsidR="004A2316" w:rsidRPr="00BC37D5">
        <w:rPr>
          <w:rFonts w:asciiTheme="minorHAnsi" w:hAnsiTheme="minorHAnsi" w:cstheme="minorHAnsi"/>
          <w:szCs w:val="24"/>
          <w:lang w:eastAsia="lt-LT" w:bidi="en-US"/>
        </w:rPr>
        <w:t>Bet kokia informacija, pirkimo dokumentų paaiš</w:t>
      </w:r>
      <w:r w:rsidR="007D5553" w:rsidRPr="00BC37D5">
        <w:rPr>
          <w:rFonts w:asciiTheme="minorHAnsi" w:hAnsiTheme="minorHAnsi" w:cstheme="minorHAnsi"/>
          <w:szCs w:val="24"/>
          <w:lang w:eastAsia="lt-LT" w:bidi="en-US"/>
        </w:rPr>
        <w:t>kinimai,</w:t>
      </w:r>
      <w:r w:rsidR="005F5D2A" w:rsidRPr="00BC37D5">
        <w:rPr>
          <w:rFonts w:asciiTheme="minorHAnsi" w:hAnsiTheme="minorHAnsi" w:cstheme="minorHAnsi"/>
          <w:szCs w:val="24"/>
          <w:lang w:eastAsia="lt-LT" w:bidi="en-US"/>
        </w:rPr>
        <w:t xml:space="preserve"> </w:t>
      </w:r>
      <w:r w:rsidR="007D5553" w:rsidRPr="00BC37D5">
        <w:rPr>
          <w:rFonts w:asciiTheme="minorHAnsi" w:hAnsiTheme="minorHAnsi" w:cstheme="minorHAnsi"/>
          <w:szCs w:val="24"/>
          <w:lang w:eastAsia="lt-LT" w:bidi="en-US"/>
        </w:rPr>
        <w:t>pranešimai</w:t>
      </w:r>
      <w:r w:rsidR="0016662E" w:rsidRPr="00BC37D5">
        <w:rPr>
          <w:rFonts w:asciiTheme="minorHAnsi" w:hAnsiTheme="minorHAnsi" w:cstheme="minorHAnsi"/>
          <w:szCs w:val="24"/>
          <w:lang w:eastAsia="lt-LT" w:bidi="en-US"/>
        </w:rPr>
        <w:t xml:space="preserve"> ar kitas Komisijos ir tiekėjo susirašinėjimas</w:t>
      </w:r>
      <w:r w:rsidR="007D5553" w:rsidRPr="00BC37D5">
        <w:rPr>
          <w:rFonts w:asciiTheme="minorHAnsi" w:hAnsiTheme="minorHAnsi" w:cstheme="minorHAnsi"/>
          <w:szCs w:val="24"/>
          <w:lang w:eastAsia="lt-LT" w:bidi="en-US"/>
        </w:rPr>
        <w:t xml:space="preserve"> yra</w:t>
      </w:r>
      <w:r w:rsidR="005F5D2A" w:rsidRPr="00BC37D5">
        <w:rPr>
          <w:rFonts w:asciiTheme="minorHAnsi" w:hAnsiTheme="minorHAnsi" w:cstheme="minorHAnsi"/>
          <w:szCs w:val="24"/>
          <w:lang w:eastAsia="lt-LT" w:bidi="en-US"/>
        </w:rPr>
        <w:t xml:space="preserve"> </w:t>
      </w:r>
      <w:r w:rsidR="0016662E" w:rsidRPr="00BC37D5">
        <w:rPr>
          <w:rFonts w:asciiTheme="minorHAnsi" w:hAnsiTheme="minorHAnsi" w:cstheme="minorHAnsi"/>
          <w:szCs w:val="24"/>
          <w:lang w:eastAsia="lt-LT" w:bidi="en-US"/>
        </w:rPr>
        <w:t xml:space="preserve">vykdomas </w:t>
      </w:r>
      <w:r w:rsidR="004A2316" w:rsidRPr="00BC37D5">
        <w:rPr>
          <w:rFonts w:asciiTheme="minorHAnsi" w:hAnsiTheme="minorHAnsi" w:cstheme="minorHAnsi"/>
          <w:szCs w:val="24"/>
          <w:lang w:eastAsia="lt-LT" w:bidi="en-US"/>
        </w:rPr>
        <w:t xml:space="preserve">tik </w:t>
      </w:r>
      <w:r w:rsidR="00626D8D" w:rsidRPr="00BC37D5">
        <w:rPr>
          <w:rFonts w:asciiTheme="minorHAnsi" w:hAnsiTheme="minorHAnsi" w:cstheme="minorHAnsi"/>
          <w:szCs w:val="24"/>
          <w:lang w:eastAsia="lt-LT" w:bidi="en-US"/>
        </w:rPr>
        <w:t>CVP </w:t>
      </w:r>
      <w:r w:rsidR="004A2316" w:rsidRPr="00BC37D5">
        <w:rPr>
          <w:rFonts w:asciiTheme="minorHAnsi" w:hAnsiTheme="minorHAnsi" w:cstheme="minorHAnsi"/>
          <w:szCs w:val="24"/>
          <w:lang w:eastAsia="lt-LT" w:bidi="en-US"/>
        </w:rPr>
        <w:t>IS susirašinėjimo priemonėmis.</w:t>
      </w:r>
    </w:p>
    <w:p w:rsidR="00750F4C" w:rsidRPr="00BC37D5" w:rsidRDefault="00750F4C" w:rsidP="00D44EA8">
      <w:pPr>
        <w:shd w:val="clear" w:color="auto" w:fill="FFFFFF"/>
        <w:spacing w:line="264" w:lineRule="auto"/>
        <w:jc w:val="both"/>
        <w:rPr>
          <w:rFonts w:asciiTheme="minorHAnsi" w:hAnsiTheme="minorHAnsi" w:cstheme="minorHAnsi"/>
          <w:sz w:val="24"/>
          <w:szCs w:val="24"/>
        </w:rPr>
      </w:pPr>
      <w:r w:rsidRPr="00BC37D5">
        <w:rPr>
          <w:rFonts w:asciiTheme="minorHAnsi" w:hAnsiTheme="minorHAnsi" w:cstheme="minorHAnsi"/>
          <w:sz w:val="24"/>
          <w:szCs w:val="24"/>
          <w:lang w:eastAsia="lt-LT" w:bidi="en-US"/>
        </w:rPr>
        <w:t xml:space="preserve">8.6. </w:t>
      </w:r>
      <w:r w:rsidRPr="00BC37D5">
        <w:rPr>
          <w:rFonts w:asciiTheme="minorHAnsi" w:hAnsiTheme="minorHAnsi" w:cstheme="minorHAnsi"/>
          <w:bCs/>
          <w:sz w:val="24"/>
          <w:szCs w:val="24"/>
        </w:rPr>
        <w:t>Perkančioji organizacija neketina rengti susitikimų su tiekėjais dėl pirkimo dokumentų paaiškinimų</w:t>
      </w:r>
      <w:r w:rsidRPr="00BC37D5">
        <w:rPr>
          <w:rFonts w:asciiTheme="minorHAnsi" w:hAnsiTheme="minorHAnsi" w:cstheme="minorHAnsi"/>
          <w:sz w:val="24"/>
          <w:szCs w:val="24"/>
        </w:rPr>
        <w:t>.</w:t>
      </w:r>
    </w:p>
    <w:p w:rsidR="008D1D39" w:rsidRPr="00BC37D5" w:rsidRDefault="008D1D39" w:rsidP="00D44EA8">
      <w:pPr>
        <w:tabs>
          <w:tab w:val="left" w:pos="9631"/>
        </w:tabs>
        <w:spacing w:line="264" w:lineRule="auto"/>
        <w:jc w:val="both"/>
        <w:rPr>
          <w:rFonts w:asciiTheme="minorHAnsi" w:hAnsiTheme="minorHAnsi" w:cstheme="minorHAnsi"/>
          <w:b/>
          <w:sz w:val="24"/>
          <w:szCs w:val="24"/>
          <w:lang w:eastAsia="lt-LT" w:bidi="en-US"/>
        </w:rPr>
      </w:pPr>
      <w:r w:rsidRPr="00BC37D5">
        <w:rPr>
          <w:rFonts w:asciiTheme="minorHAnsi" w:hAnsiTheme="minorHAnsi" w:cstheme="minorHAnsi"/>
          <w:b/>
          <w:sz w:val="24"/>
          <w:szCs w:val="24"/>
        </w:rPr>
        <w:t>9</w:t>
      </w:r>
      <w:r w:rsidR="005F3573" w:rsidRPr="00BC37D5">
        <w:rPr>
          <w:rFonts w:asciiTheme="minorHAnsi" w:hAnsiTheme="minorHAnsi" w:cstheme="minorHAnsi"/>
          <w:b/>
          <w:sz w:val="24"/>
          <w:szCs w:val="24"/>
        </w:rPr>
        <w:t xml:space="preserve">. </w:t>
      </w:r>
      <w:r w:rsidRPr="00BC37D5">
        <w:rPr>
          <w:rFonts w:asciiTheme="minorHAnsi" w:hAnsiTheme="minorHAnsi" w:cstheme="minorHAnsi"/>
          <w:b/>
          <w:sz w:val="24"/>
          <w:szCs w:val="24"/>
          <w:lang w:eastAsia="lt-LT" w:bidi="en-US"/>
        </w:rPr>
        <w:t>KAINODAROS TAISYKLĖS</w:t>
      </w:r>
    </w:p>
    <w:p w:rsidR="00FD14A1" w:rsidRPr="00BC37D5" w:rsidRDefault="008D1D39" w:rsidP="00D44EA8">
      <w:pPr>
        <w:spacing w:line="264" w:lineRule="auto"/>
        <w:jc w:val="both"/>
        <w:rPr>
          <w:rFonts w:asciiTheme="minorHAnsi" w:hAnsiTheme="minorHAnsi" w:cstheme="minorHAnsi"/>
          <w:iCs/>
          <w:sz w:val="24"/>
          <w:szCs w:val="24"/>
        </w:rPr>
      </w:pPr>
      <w:r w:rsidRPr="00BC37D5">
        <w:rPr>
          <w:rFonts w:asciiTheme="minorHAnsi" w:hAnsiTheme="minorHAnsi" w:cstheme="minorHAnsi"/>
          <w:iCs/>
          <w:sz w:val="24"/>
          <w:szCs w:val="24"/>
        </w:rPr>
        <w:t xml:space="preserve">Tiekėjai, rengdami pasiūlymus </w:t>
      </w:r>
      <w:r w:rsidRPr="00BC37D5">
        <w:rPr>
          <w:rFonts w:asciiTheme="minorHAnsi" w:hAnsiTheme="minorHAnsi" w:cstheme="minorHAnsi"/>
          <w:sz w:val="24"/>
          <w:szCs w:val="24"/>
        </w:rPr>
        <w:t xml:space="preserve">ir vykdydami sutartį, vadovaujasi sutarties projekte (pirkimo </w:t>
      </w:r>
      <w:r w:rsidRPr="00E1569F">
        <w:rPr>
          <w:rFonts w:asciiTheme="minorHAnsi" w:hAnsiTheme="minorHAnsi" w:cstheme="minorHAnsi"/>
          <w:sz w:val="24"/>
          <w:szCs w:val="24"/>
        </w:rPr>
        <w:t xml:space="preserve">sąlygų </w:t>
      </w:r>
      <w:r w:rsidR="00D93A75">
        <w:rPr>
          <w:rFonts w:asciiTheme="minorHAnsi" w:hAnsiTheme="minorHAnsi" w:cstheme="minorHAnsi"/>
          <w:sz w:val="24"/>
          <w:szCs w:val="24"/>
        </w:rPr>
        <w:t xml:space="preserve">  </w:t>
      </w:r>
      <w:r w:rsidR="00C026DE" w:rsidRPr="00E1569F">
        <w:rPr>
          <w:rFonts w:asciiTheme="minorHAnsi" w:hAnsiTheme="minorHAnsi" w:cstheme="minorHAnsi"/>
          <w:sz w:val="24"/>
          <w:szCs w:val="24"/>
        </w:rPr>
        <w:t>2</w:t>
      </w:r>
      <w:r w:rsidRPr="00E1569F">
        <w:rPr>
          <w:rFonts w:asciiTheme="minorHAnsi" w:hAnsiTheme="minorHAnsi" w:cstheme="minorHAnsi"/>
          <w:sz w:val="24"/>
          <w:szCs w:val="24"/>
        </w:rPr>
        <w:t xml:space="preserve"> priedas)</w:t>
      </w:r>
      <w:r w:rsidRPr="00BC37D5">
        <w:rPr>
          <w:rFonts w:asciiTheme="minorHAnsi" w:hAnsiTheme="minorHAnsi" w:cstheme="minorHAnsi"/>
          <w:sz w:val="24"/>
          <w:szCs w:val="24"/>
        </w:rPr>
        <w:t xml:space="preserve"> nurodytomis kainodaros taisyklėmis.</w:t>
      </w:r>
      <w:r w:rsidR="00FD14A1" w:rsidRPr="00BC37D5">
        <w:rPr>
          <w:rFonts w:asciiTheme="minorHAnsi" w:hAnsiTheme="minorHAnsi" w:cstheme="minorHAnsi"/>
          <w:iCs/>
          <w:sz w:val="24"/>
          <w:szCs w:val="24"/>
        </w:rPr>
        <w:t xml:space="preserve"> </w:t>
      </w:r>
      <w:r w:rsidR="00FD14A1" w:rsidRPr="00BC37D5">
        <w:rPr>
          <w:rFonts w:asciiTheme="minorHAnsi" w:hAnsiTheme="minorHAnsi" w:cstheme="minorHAnsi"/>
          <w:b/>
          <w:iCs/>
          <w:sz w:val="24"/>
          <w:szCs w:val="24"/>
        </w:rPr>
        <w:t>Sutarčiai taikoma</w:t>
      </w:r>
      <w:r w:rsidR="003C08E0">
        <w:rPr>
          <w:rFonts w:asciiTheme="minorHAnsi" w:hAnsiTheme="minorHAnsi" w:cstheme="minorHAnsi"/>
          <w:b/>
          <w:iCs/>
          <w:sz w:val="24"/>
          <w:szCs w:val="24"/>
        </w:rPr>
        <w:t>s</w:t>
      </w:r>
      <w:r w:rsidR="00FD14A1" w:rsidRPr="00BC37D5">
        <w:rPr>
          <w:rFonts w:asciiTheme="minorHAnsi" w:hAnsiTheme="minorHAnsi" w:cstheme="minorHAnsi"/>
          <w:b/>
          <w:iCs/>
          <w:sz w:val="24"/>
          <w:szCs w:val="24"/>
        </w:rPr>
        <w:t xml:space="preserve"> </w:t>
      </w:r>
      <w:r w:rsidR="003F4BC8" w:rsidRPr="00BC37D5">
        <w:rPr>
          <w:rFonts w:asciiTheme="minorHAnsi" w:hAnsiTheme="minorHAnsi" w:cstheme="minorHAnsi"/>
          <w:b/>
          <w:iCs/>
          <w:sz w:val="24"/>
          <w:szCs w:val="24"/>
        </w:rPr>
        <w:t xml:space="preserve">fiksuoto </w:t>
      </w:r>
      <w:r w:rsidR="000936CB">
        <w:rPr>
          <w:rFonts w:asciiTheme="minorHAnsi" w:hAnsiTheme="minorHAnsi" w:cstheme="minorHAnsi"/>
          <w:b/>
          <w:iCs/>
          <w:sz w:val="24"/>
          <w:szCs w:val="24"/>
        </w:rPr>
        <w:t xml:space="preserve">įkainio </w:t>
      </w:r>
      <w:r w:rsidR="00FD14A1" w:rsidRPr="00BC37D5">
        <w:rPr>
          <w:rFonts w:asciiTheme="minorHAnsi" w:hAnsiTheme="minorHAnsi" w:cstheme="minorHAnsi"/>
          <w:b/>
          <w:iCs/>
          <w:sz w:val="24"/>
          <w:szCs w:val="24"/>
        </w:rPr>
        <w:t>kainodar</w:t>
      </w:r>
      <w:r w:rsidR="00F2338D" w:rsidRPr="00BC37D5">
        <w:rPr>
          <w:rFonts w:asciiTheme="minorHAnsi" w:hAnsiTheme="minorHAnsi" w:cstheme="minorHAnsi"/>
          <w:b/>
          <w:iCs/>
          <w:sz w:val="24"/>
          <w:szCs w:val="24"/>
        </w:rPr>
        <w:t>os būdas</w:t>
      </w:r>
      <w:r w:rsidR="00FD14A1" w:rsidRPr="00BC37D5">
        <w:rPr>
          <w:rFonts w:asciiTheme="minorHAnsi" w:hAnsiTheme="minorHAnsi" w:cstheme="minorHAnsi"/>
          <w:b/>
          <w:iCs/>
          <w:sz w:val="24"/>
          <w:szCs w:val="24"/>
        </w:rPr>
        <w:t>.</w:t>
      </w:r>
    </w:p>
    <w:p w:rsidR="00C3656B" w:rsidRPr="00BC37D5" w:rsidRDefault="008D1D39" w:rsidP="00D44EA8">
      <w:pPr>
        <w:spacing w:line="264" w:lineRule="auto"/>
        <w:jc w:val="both"/>
        <w:rPr>
          <w:rFonts w:asciiTheme="minorHAnsi" w:hAnsiTheme="minorHAnsi" w:cstheme="minorHAnsi"/>
          <w:b/>
          <w:sz w:val="24"/>
          <w:szCs w:val="24"/>
        </w:rPr>
      </w:pPr>
      <w:r w:rsidRPr="00BC37D5">
        <w:rPr>
          <w:rFonts w:asciiTheme="minorHAnsi" w:hAnsiTheme="minorHAnsi" w:cstheme="minorHAnsi"/>
          <w:b/>
          <w:sz w:val="24"/>
          <w:szCs w:val="24"/>
        </w:rPr>
        <w:t xml:space="preserve">10. </w:t>
      </w:r>
      <w:r w:rsidR="005F3573" w:rsidRPr="00BC37D5">
        <w:rPr>
          <w:rFonts w:asciiTheme="minorHAnsi" w:hAnsiTheme="minorHAnsi" w:cstheme="minorHAnsi"/>
          <w:b/>
          <w:sz w:val="24"/>
          <w:szCs w:val="24"/>
        </w:rPr>
        <w:t>PASIŪLYMŲ PATEIKIMO TVARKA IR TERMINAI</w:t>
      </w:r>
    </w:p>
    <w:p w:rsidR="004D41A8" w:rsidRPr="00BF025D" w:rsidRDefault="008D1D39" w:rsidP="00D44EA8">
      <w:pPr>
        <w:pStyle w:val="Pagrindinistekstas"/>
        <w:spacing w:line="264" w:lineRule="auto"/>
        <w:rPr>
          <w:rFonts w:asciiTheme="minorHAnsi" w:hAnsiTheme="minorHAnsi" w:cstheme="minorHAnsi"/>
          <w:szCs w:val="24"/>
        </w:rPr>
      </w:pPr>
      <w:r w:rsidRPr="00BF025D">
        <w:rPr>
          <w:rFonts w:asciiTheme="minorHAnsi" w:hAnsiTheme="minorHAnsi" w:cstheme="minorHAnsi"/>
          <w:szCs w:val="24"/>
        </w:rPr>
        <w:t>10</w:t>
      </w:r>
      <w:r w:rsidR="004D41A8" w:rsidRPr="00BF025D">
        <w:rPr>
          <w:rFonts w:asciiTheme="minorHAnsi" w:hAnsiTheme="minorHAnsi" w:cstheme="minorHAnsi"/>
          <w:szCs w:val="24"/>
        </w:rPr>
        <w:t>.1. T</w:t>
      </w:r>
      <w:r w:rsidR="004D41A8" w:rsidRPr="00BF025D">
        <w:rPr>
          <w:rFonts w:asciiTheme="minorHAnsi" w:hAnsiTheme="minorHAnsi" w:cstheme="minorHAnsi"/>
          <w:bCs/>
          <w:szCs w:val="24"/>
        </w:rPr>
        <w:t>iekėj</w:t>
      </w:r>
      <w:r w:rsidR="00684282" w:rsidRPr="00BF025D">
        <w:rPr>
          <w:rFonts w:asciiTheme="minorHAnsi" w:hAnsiTheme="minorHAnsi" w:cstheme="minorHAnsi"/>
          <w:szCs w:val="24"/>
        </w:rPr>
        <w:t xml:space="preserve">as pasiūlymą </w:t>
      </w:r>
      <w:r w:rsidR="004D41A8" w:rsidRPr="00BF025D">
        <w:rPr>
          <w:rFonts w:asciiTheme="minorHAnsi" w:hAnsiTheme="minorHAnsi" w:cstheme="minorHAnsi"/>
          <w:szCs w:val="24"/>
        </w:rPr>
        <w:t>pateikia CVP</w:t>
      </w:r>
      <w:r w:rsidR="00793D40" w:rsidRPr="00BF025D">
        <w:rPr>
          <w:rFonts w:asciiTheme="minorHAnsi" w:hAnsiTheme="minorHAnsi" w:cstheme="minorHAnsi"/>
          <w:szCs w:val="24"/>
        </w:rPr>
        <w:t xml:space="preserve"> </w:t>
      </w:r>
      <w:r w:rsidR="004D41A8" w:rsidRPr="00BF025D">
        <w:rPr>
          <w:rFonts w:asciiTheme="minorHAnsi" w:hAnsiTheme="minorHAnsi" w:cstheme="minorHAnsi"/>
          <w:szCs w:val="24"/>
        </w:rPr>
        <w:t>IS priemonėmis (</w:t>
      </w:r>
      <w:hyperlink r:id="rId14" w:history="1">
        <w:r w:rsidR="009C22E9" w:rsidRPr="00BF025D">
          <w:rPr>
            <w:rStyle w:val="Hipersaitas"/>
            <w:rFonts w:asciiTheme="minorHAnsi" w:hAnsiTheme="minorHAnsi" w:cstheme="minorHAnsi"/>
            <w:iCs/>
            <w:szCs w:val="24"/>
          </w:rPr>
          <w:t>https://viesiejipirkimai.lt</w:t>
        </w:r>
      </w:hyperlink>
      <w:r w:rsidR="004D41A8" w:rsidRPr="00BF025D">
        <w:rPr>
          <w:rFonts w:asciiTheme="minorHAnsi" w:hAnsiTheme="minorHAnsi" w:cstheme="minorHAnsi"/>
          <w:iCs/>
          <w:szCs w:val="24"/>
        </w:rPr>
        <w:t>)</w:t>
      </w:r>
      <w:r w:rsidR="004D41A8" w:rsidRPr="00BF025D">
        <w:rPr>
          <w:rFonts w:asciiTheme="minorHAnsi" w:hAnsiTheme="minorHAnsi" w:cstheme="minorHAnsi"/>
          <w:szCs w:val="24"/>
        </w:rPr>
        <w:t>;</w:t>
      </w:r>
      <w:r w:rsidR="00C3656B" w:rsidRPr="00BF025D">
        <w:rPr>
          <w:rFonts w:asciiTheme="minorHAnsi" w:hAnsiTheme="minorHAnsi" w:cstheme="minorHAnsi"/>
          <w:b/>
          <w:szCs w:val="24"/>
        </w:rPr>
        <w:t xml:space="preserve"> perkančioji organizacija reikalauja pasiūlymą sudarančius dokumentus teikti tik elektroninėmis priemonėmis naudojant </w:t>
      </w:r>
      <w:r w:rsidR="00626D8D" w:rsidRPr="00BF025D">
        <w:rPr>
          <w:rFonts w:asciiTheme="minorHAnsi" w:hAnsiTheme="minorHAnsi" w:cstheme="minorHAnsi"/>
          <w:b/>
          <w:szCs w:val="24"/>
        </w:rPr>
        <w:t>CVP </w:t>
      </w:r>
      <w:r w:rsidR="006800EE" w:rsidRPr="00BF025D">
        <w:rPr>
          <w:rFonts w:asciiTheme="minorHAnsi" w:hAnsiTheme="minorHAnsi" w:cstheme="minorHAnsi"/>
          <w:b/>
          <w:szCs w:val="24"/>
        </w:rPr>
        <w:t xml:space="preserve">IS, dokumentus pateikiant </w:t>
      </w:r>
      <w:proofErr w:type="spellStart"/>
      <w:r w:rsidR="006800EE" w:rsidRPr="00BF025D">
        <w:rPr>
          <w:rFonts w:asciiTheme="minorHAnsi" w:hAnsiTheme="minorHAnsi" w:cstheme="minorHAnsi"/>
          <w:b/>
          <w:szCs w:val="24"/>
        </w:rPr>
        <w:t>doc</w:t>
      </w:r>
      <w:proofErr w:type="spellEnd"/>
      <w:r w:rsidR="006800EE" w:rsidRPr="00BF025D">
        <w:rPr>
          <w:rFonts w:asciiTheme="minorHAnsi" w:hAnsiTheme="minorHAnsi" w:cstheme="minorHAnsi"/>
          <w:b/>
          <w:szCs w:val="24"/>
        </w:rPr>
        <w:t xml:space="preserve">, </w:t>
      </w:r>
      <w:proofErr w:type="spellStart"/>
      <w:r w:rsidR="00C3656B" w:rsidRPr="00BF025D">
        <w:rPr>
          <w:rFonts w:asciiTheme="minorHAnsi" w:hAnsiTheme="minorHAnsi" w:cstheme="minorHAnsi"/>
          <w:b/>
          <w:szCs w:val="24"/>
        </w:rPr>
        <w:t>jpg</w:t>
      </w:r>
      <w:proofErr w:type="spellEnd"/>
      <w:r w:rsidR="00626D8D" w:rsidRPr="00BF025D">
        <w:rPr>
          <w:rFonts w:asciiTheme="minorHAnsi" w:hAnsiTheme="minorHAnsi" w:cstheme="minorHAnsi"/>
          <w:b/>
          <w:szCs w:val="24"/>
        </w:rPr>
        <w:t>,</w:t>
      </w:r>
      <w:r w:rsidR="006800EE" w:rsidRPr="00BF025D">
        <w:rPr>
          <w:rFonts w:asciiTheme="minorHAnsi" w:hAnsiTheme="minorHAnsi" w:cstheme="minorHAnsi"/>
          <w:b/>
          <w:szCs w:val="24"/>
        </w:rPr>
        <w:t xml:space="preserve"> </w:t>
      </w:r>
      <w:proofErr w:type="spellStart"/>
      <w:r w:rsidR="00C3656B" w:rsidRPr="00BF025D">
        <w:rPr>
          <w:rFonts w:asciiTheme="minorHAnsi" w:hAnsiTheme="minorHAnsi" w:cstheme="minorHAnsi"/>
          <w:b/>
          <w:szCs w:val="24"/>
        </w:rPr>
        <w:t>pdf</w:t>
      </w:r>
      <w:proofErr w:type="spellEnd"/>
      <w:r w:rsidR="00C3656B" w:rsidRPr="00BF025D">
        <w:rPr>
          <w:rFonts w:asciiTheme="minorHAnsi" w:hAnsiTheme="minorHAnsi" w:cstheme="minorHAnsi"/>
          <w:b/>
          <w:szCs w:val="24"/>
        </w:rPr>
        <w:t xml:space="preserve"> formatais.</w:t>
      </w:r>
    </w:p>
    <w:p w:rsidR="004D41A8" w:rsidRPr="004339D6" w:rsidRDefault="009D3E7E" w:rsidP="00D44EA8">
      <w:pPr>
        <w:tabs>
          <w:tab w:val="left" w:pos="9631"/>
        </w:tabs>
        <w:spacing w:line="264" w:lineRule="auto"/>
        <w:jc w:val="both"/>
        <w:rPr>
          <w:rFonts w:asciiTheme="minorHAnsi" w:hAnsiTheme="minorHAnsi" w:cstheme="minorHAnsi"/>
          <w:sz w:val="24"/>
          <w:szCs w:val="24"/>
          <w:u w:val="single"/>
          <w:vertAlign w:val="superscript"/>
        </w:rPr>
      </w:pPr>
      <w:r w:rsidRPr="004339D6">
        <w:rPr>
          <w:rFonts w:asciiTheme="minorHAnsi" w:hAnsiTheme="minorHAnsi" w:cstheme="minorHAnsi"/>
          <w:sz w:val="24"/>
          <w:szCs w:val="24"/>
        </w:rPr>
        <w:t>10</w:t>
      </w:r>
      <w:r w:rsidR="004D41A8" w:rsidRPr="004339D6">
        <w:rPr>
          <w:rFonts w:asciiTheme="minorHAnsi" w:hAnsiTheme="minorHAnsi" w:cstheme="minorHAnsi"/>
          <w:sz w:val="24"/>
          <w:szCs w:val="24"/>
        </w:rPr>
        <w:t xml:space="preserve">.2. Pasiūlymą dalyvis </w:t>
      </w:r>
      <w:r w:rsidR="00626D8D" w:rsidRPr="004339D6">
        <w:rPr>
          <w:rFonts w:asciiTheme="minorHAnsi" w:hAnsiTheme="minorHAnsi" w:cstheme="minorHAnsi"/>
          <w:sz w:val="24"/>
          <w:szCs w:val="24"/>
        </w:rPr>
        <w:t>CVP </w:t>
      </w:r>
      <w:r w:rsidR="004D41A8" w:rsidRPr="004339D6">
        <w:rPr>
          <w:rFonts w:asciiTheme="minorHAnsi" w:hAnsiTheme="minorHAnsi" w:cstheme="minorHAnsi"/>
          <w:sz w:val="24"/>
          <w:szCs w:val="24"/>
        </w:rPr>
        <w:t xml:space="preserve">IS priemonėmis pateikia </w:t>
      </w:r>
      <w:r w:rsidR="004D41A8" w:rsidRPr="004339D6">
        <w:rPr>
          <w:rFonts w:asciiTheme="minorHAnsi" w:hAnsiTheme="minorHAnsi" w:cstheme="minorHAnsi"/>
          <w:b/>
          <w:sz w:val="24"/>
          <w:szCs w:val="24"/>
        </w:rPr>
        <w:t>iki</w:t>
      </w:r>
      <w:r w:rsidR="00D55478" w:rsidRPr="004339D6">
        <w:rPr>
          <w:rFonts w:asciiTheme="minorHAnsi" w:hAnsiTheme="minorHAnsi" w:cstheme="minorHAnsi"/>
          <w:b/>
          <w:sz w:val="24"/>
          <w:szCs w:val="24"/>
        </w:rPr>
        <w:t xml:space="preserve"> </w:t>
      </w:r>
      <w:r w:rsidR="004339D6" w:rsidRPr="004339D6">
        <w:rPr>
          <w:rFonts w:asciiTheme="minorHAnsi" w:hAnsiTheme="minorHAnsi" w:cstheme="minorHAnsi"/>
          <w:b/>
          <w:sz w:val="24"/>
          <w:szCs w:val="24"/>
        </w:rPr>
        <w:t xml:space="preserve">CVP IS pagrindinėje pirkimo informacijoje </w:t>
      </w:r>
      <w:r w:rsidR="004339D6">
        <w:rPr>
          <w:rFonts w:asciiTheme="minorHAnsi" w:hAnsiTheme="minorHAnsi" w:cstheme="minorHAnsi"/>
          <w:b/>
          <w:sz w:val="24"/>
          <w:szCs w:val="24"/>
        </w:rPr>
        <w:t>nurodyto</w:t>
      </w:r>
      <w:r w:rsidR="004D41A8" w:rsidRPr="004339D6">
        <w:rPr>
          <w:rFonts w:asciiTheme="minorHAnsi" w:hAnsiTheme="minorHAnsi" w:cstheme="minorHAnsi"/>
          <w:b/>
          <w:sz w:val="24"/>
          <w:szCs w:val="24"/>
        </w:rPr>
        <w:t xml:space="preserve"> </w:t>
      </w:r>
      <w:r w:rsidR="00845AAB" w:rsidRPr="004339D6">
        <w:rPr>
          <w:rFonts w:asciiTheme="minorHAnsi" w:hAnsiTheme="minorHAnsi" w:cstheme="minorHAnsi"/>
          <w:b/>
          <w:sz w:val="24"/>
          <w:szCs w:val="24"/>
        </w:rPr>
        <w:t>pasiūlymų pateikimo termino pabaigos</w:t>
      </w:r>
      <w:r w:rsidR="004D41A8" w:rsidRPr="004339D6">
        <w:rPr>
          <w:rFonts w:asciiTheme="minorHAnsi" w:hAnsiTheme="minorHAnsi" w:cstheme="minorHAnsi"/>
          <w:b/>
          <w:color w:val="000000" w:themeColor="text1"/>
          <w:sz w:val="24"/>
          <w:szCs w:val="24"/>
        </w:rPr>
        <w:t>.</w:t>
      </w:r>
      <w:r w:rsidR="004D41A8" w:rsidRPr="004339D6">
        <w:rPr>
          <w:rFonts w:asciiTheme="minorHAnsi" w:hAnsiTheme="minorHAnsi" w:cstheme="minorHAnsi"/>
          <w:color w:val="FF0000"/>
          <w:sz w:val="24"/>
          <w:szCs w:val="24"/>
        </w:rPr>
        <w:t xml:space="preserve"> </w:t>
      </w:r>
      <w:r w:rsidR="008A7DD9" w:rsidRPr="004339D6">
        <w:rPr>
          <w:rFonts w:asciiTheme="minorHAnsi" w:hAnsiTheme="minorHAnsi" w:cstheme="minorHAnsi"/>
          <w:sz w:val="24"/>
          <w:szCs w:val="24"/>
          <w:u w:val="single"/>
        </w:rPr>
        <w:t xml:space="preserve">Pasiūlymą sudaro pirkimo </w:t>
      </w:r>
      <w:r w:rsidR="00363A6A" w:rsidRPr="004339D6">
        <w:rPr>
          <w:rFonts w:asciiTheme="minorHAnsi" w:hAnsiTheme="minorHAnsi" w:cstheme="minorHAnsi"/>
          <w:sz w:val="24"/>
          <w:szCs w:val="24"/>
          <w:u w:val="single"/>
        </w:rPr>
        <w:t>sąlygų</w:t>
      </w:r>
      <w:r w:rsidR="008A7DD9" w:rsidRPr="004339D6">
        <w:rPr>
          <w:rFonts w:asciiTheme="minorHAnsi" w:hAnsiTheme="minorHAnsi" w:cstheme="minorHAnsi"/>
          <w:sz w:val="24"/>
          <w:szCs w:val="24"/>
          <w:u w:val="single"/>
        </w:rPr>
        <w:t xml:space="preserve"> 6.1 punkte nurodytų dokumentų visuma</w:t>
      </w:r>
      <w:r w:rsidR="00C177CC" w:rsidRPr="004339D6">
        <w:rPr>
          <w:rFonts w:asciiTheme="minorHAnsi" w:hAnsiTheme="minorHAnsi" w:cstheme="minorHAnsi"/>
          <w:sz w:val="24"/>
          <w:szCs w:val="24"/>
        </w:rPr>
        <w:t>.</w:t>
      </w:r>
      <w:r w:rsidR="008A7DD9" w:rsidRPr="004339D6">
        <w:rPr>
          <w:rFonts w:asciiTheme="minorHAnsi" w:hAnsiTheme="minorHAnsi" w:cstheme="minorHAnsi"/>
          <w:sz w:val="24"/>
          <w:szCs w:val="24"/>
          <w:u w:val="single"/>
          <w:vertAlign w:val="superscript"/>
        </w:rPr>
        <w:t xml:space="preserve"> </w:t>
      </w:r>
    </w:p>
    <w:p w:rsidR="007330F1" w:rsidRPr="00252FDF" w:rsidRDefault="004B772E" w:rsidP="00D44EA8">
      <w:pPr>
        <w:spacing w:line="264" w:lineRule="auto"/>
        <w:jc w:val="both"/>
        <w:rPr>
          <w:rFonts w:asciiTheme="minorHAnsi" w:hAnsiTheme="minorHAnsi" w:cstheme="minorHAnsi"/>
          <w:sz w:val="24"/>
          <w:szCs w:val="24"/>
        </w:rPr>
      </w:pPr>
      <w:r w:rsidRPr="00252FDF">
        <w:rPr>
          <w:rFonts w:asciiTheme="minorHAnsi" w:hAnsiTheme="minorHAnsi" w:cstheme="minorHAnsi"/>
          <w:sz w:val="24"/>
          <w:szCs w:val="24"/>
        </w:rPr>
        <w:t>10</w:t>
      </w:r>
      <w:r w:rsidR="004D41A8" w:rsidRPr="00252FDF">
        <w:rPr>
          <w:rFonts w:asciiTheme="minorHAnsi" w:hAnsiTheme="minorHAnsi" w:cstheme="minorHAnsi"/>
          <w:sz w:val="24"/>
          <w:szCs w:val="24"/>
        </w:rPr>
        <w:t xml:space="preserve">.3. </w:t>
      </w:r>
      <w:r w:rsidR="00961FBA" w:rsidRPr="00252FDF">
        <w:rPr>
          <w:rFonts w:asciiTheme="minorHAnsi" w:hAnsiTheme="minorHAnsi" w:cstheme="minorHAnsi"/>
          <w:b/>
          <w:sz w:val="24"/>
          <w:szCs w:val="24"/>
        </w:rPr>
        <w:t xml:space="preserve">Su CVP IS priemonėmis pateiktais pasiūlymais susipažįstama </w:t>
      </w:r>
      <w:r w:rsidR="00252FDF" w:rsidRPr="00252FDF">
        <w:rPr>
          <w:rFonts w:asciiTheme="minorHAnsi" w:hAnsiTheme="minorHAnsi" w:cstheme="minorHAnsi"/>
          <w:b/>
          <w:sz w:val="24"/>
          <w:szCs w:val="24"/>
        </w:rPr>
        <w:t>CVP IS pagrindinėje pirkimo informacijoje</w:t>
      </w:r>
      <w:r w:rsidR="00252FDF" w:rsidRPr="00252FDF">
        <w:rPr>
          <w:rFonts w:asciiTheme="minorHAnsi" w:hAnsiTheme="minorHAnsi" w:cstheme="minorHAnsi"/>
          <w:b/>
          <w:color w:val="000000" w:themeColor="text1"/>
          <w:sz w:val="24"/>
          <w:szCs w:val="24"/>
        </w:rPr>
        <w:t xml:space="preserve"> </w:t>
      </w:r>
      <w:r w:rsidR="00D55478" w:rsidRPr="00252FDF">
        <w:rPr>
          <w:rFonts w:asciiTheme="minorHAnsi" w:hAnsiTheme="minorHAnsi" w:cstheme="minorHAnsi"/>
          <w:b/>
          <w:color w:val="000000" w:themeColor="text1"/>
          <w:sz w:val="24"/>
          <w:szCs w:val="24"/>
        </w:rPr>
        <w:t>nurodytą galutinę pasiūlymų pateikimo dieną</w:t>
      </w:r>
      <w:r w:rsidR="007F6C70" w:rsidRPr="00252FDF">
        <w:rPr>
          <w:rFonts w:asciiTheme="minorHAnsi" w:hAnsiTheme="minorHAnsi" w:cstheme="minorHAnsi"/>
          <w:b/>
          <w:color w:val="000000" w:themeColor="text1"/>
          <w:sz w:val="24"/>
          <w:szCs w:val="24"/>
        </w:rPr>
        <w:t xml:space="preserve">. </w:t>
      </w:r>
      <w:r w:rsidR="007330F1" w:rsidRPr="00252FDF">
        <w:rPr>
          <w:rFonts w:asciiTheme="minorHAnsi" w:hAnsiTheme="minorHAnsi" w:cstheme="minorHAnsi"/>
          <w:sz w:val="24"/>
          <w:szCs w:val="24"/>
          <w:lang w:eastAsia="lt-LT"/>
        </w:rPr>
        <w:t xml:space="preserve">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 </w:t>
      </w:r>
    </w:p>
    <w:p w:rsidR="000A01CA" w:rsidRPr="00B65079" w:rsidRDefault="004B772E" w:rsidP="00D44EA8">
      <w:pPr>
        <w:spacing w:line="264" w:lineRule="auto"/>
        <w:jc w:val="both"/>
        <w:rPr>
          <w:rFonts w:asciiTheme="minorHAnsi" w:eastAsia="Calibri" w:hAnsiTheme="minorHAnsi" w:cstheme="minorHAnsi"/>
          <w:sz w:val="24"/>
          <w:szCs w:val="24"/>
          <w:lang w:bidi="en-US"/>
        </w:rPr>
      </w:pPr>
      <w:r w:rsidRPr="00B65079">
        <w:rPr>
          <w:rFonts w:asciiTheme="minorHAnsi" w:hAnsiTheme="minorHAnsi" w:cstheme="minorHAnsi"/>
          <w:sz w:val="24"/>
          <w:szCs w:val="24"/>
        </w:rPr>
        <w:t>10</w:t>
      </w:r>
      <w:r w:rsidR="009D3E7E" w:rsidRPr="00B65079">
        <w:rPr>
          <w:rFonts w:asciiTheme="minorHAnsi" w:hAnsiTheme="minorHAnsi" w:cstheme="minorHAnsi"/>
          <w:sz w:val="24"/>
          <w:szCs w:val="24"/>
        </w:rPr>
        <w:t>.4</w:t>
      </w:r>
      <w:r w:rsidR="007F78DC" w:rsidRPr="00B65079">
        <w:rPr>
          <w:rFonts w:asciiTheme="minorHAnsi" w:hAnsiTheme="minorHAnsi" w:cstheme="minorHAnsi"/>
          <w:sz w:val="24"/>
          <w:szCs w:val="24"/>
        </w:rPr>
        <w:t xml:space="preserve">. </w:t>
      </w:r>
      <w:r w:rsidR="007F78DC" w:rsidRPr="00B65079">
        <w:rPr>
          <w:rFonts w:asciiTheme="minorHAnsi" w:eastAsia="Calibri" w:hAnsiTheme="minorHAnsi" w:cstheme="minorHAnsi"/>
          <w:sz w:val="24"/>
          <w:szCs w:val="24"/>
          <w:lang w:bidi="en-US"/>
        </w:rPr>
        <w:t>Tiekėjo pasiūlymas bei kita korespondencija pateikiami lietuvių kalba</w:t>
      </w:r>
      <w:r w:rsidR="00E767AC" w:rsidRPr="00B65079">
        <w:rPr>
          <w:rFonts w:asciiTheme="minorHAnsi" w:eastAsia="Calibri" w:hAnsiTheme="minorHAnsi" w:cstheme="minorHAnsi"/>
          <w:sz w:val="24"/>
          <w:szCs w:val="24"/>
          <w:lang w:bidi="en-US"/>
        </w:rPr>
        <w:t>, išskyrus pirkimo dokumentuose ar jų prieduose numatytas išimtis</w:t>
      </w:r>
      <w:r w:rsidR="007F78DC" w:rsidRPr="00B65079">
        <w:rPr>
          <w:rFonts w:asciiTheme="minorHAnsi" w:eastAsia="Calibri" w:hAnsiTheme="minorHAnsi" w:cstheme="minorHAnsi"/>
          <w:sz w:val="24"/>
          <w:szCs w:val="24"/>
          <w:lang w:bidi="en-US"/>
        </w:rPr>
        <w:t>. Jei atitinkami dokumentai yra išduoti kita kalba, turi būti pateiktas tinkamai patvirtintas vertimas į lietuvių kalbą (pateikiamas skenuotas dokumentas elektroninėje formoje). Vertimo į lietuvių kalbą patvirtinimas bus laikomas tinkamu, jeigu vertimas bus patvirtintas tiekėjo ar jo įgalioto asmens parašu ir antspaudu (jeigu turi)</w:t>
      </w:r>
      <w:r w:rsidR="000A01CA" w:rsidRPr="00B65079">
        <w:rPr>
          <w:rFonts w:asciiTheme="minorHAnsi" w:eastAsia="Calibri" w:hAnsiTheme="minorHAnsi" w:cstheme="minorHAnsi"/>
          <w:sz w:val="24"/>
          <w:szCs w:val="24"/>
          <w:lang w:bidi="en-US"/>
        </w:rPr>
        <w:t>.</w:t>
      </w:r>
    </w:p>
    <w:p w:rsidR="00407E23" w:rsidRPr="00B65079" w:rsidRDefault="004B772E" w:rsidP="00D44EA8">
      <w:pPr>
        <w:spacing w:line="264" w:lineRule="auto"/>
        <w:jc w:val="both"/>
        <w:rPr>
          <w:rFonts w:asciiTheme="minorHAnsi" w:hAnsiTheme="minorHAnsi" w:cstheme="minorHAnsi"/>
          <w:sz w:val="24"/>
          <w:szCs w:val="24"/>
        </w:rPr>
      </w:pPr>
      <w:r w:rsidRPr="00B65079">
        <w:rPr>
          <w:rFonts w:asciiTheme="minorHAnsi" w:eastAsia="Calibri" w:hAnsiTheme="minorHAnsi" w:cstheme="minorHAnsi"/>
          <w:sz w:val="24"/>
          <w:szCs w:val="24"/>
          <w:lang w:bidi="en-US"/>
        </w:rPr>
        <w:t>10</w:t>
      </w:r>
      <w:r w:rsidR="009D3E7E" w:rsidRPr="00B65079">
        <w:rPr>
          <w:rFonts w:asciiTheme="minorHAnsi" w:eastAsia="Calibri" w:hAnsiTheme="minorHAnsi" w:cstheme="minorHAnsi"/>
          <w:sz w:val="24"/>
          <w:szCs w:val="24"/>
          <w:lang w:bidi="en-US"/>
        </w:rPr>
        <w:t>.5</w:t>
      </w:r>
      <w:r w:rsidR="00407E23" w:rsidRPr="00B65079">
        <w:rPr>
          <w:rFonts w:asciiTheme="minorHAnsi" w:eastAsia="Calibri" w:hAnsiTheme="minorHAnsi" w:cstheme="minorHAnsi"/>
          <w:sz w:val="24"/>
          <w:szCs w:val="24"/>
          <w:lang w:bidi="en-US"/>
        </w:rPr>
        <w:t xml:space="preserve">. </w:t>
      </w:r>
      <w:r w:rsidR="00451B9E" w:rsidRPr="00B65079">
        <w:rPr>
          <w:rFonts w:asciiTheme="minorHAnsi" w:eastAsia="Calibri" w:hAnsiTheme="minorHAnsi" w:cstheme="minorHAnsi"/>
          <w:sz w:val="24"/>
          <w:szCs w:val="24"/>
          <w:lang w:bidi="en-US"/>
        </w:rPr>
        <w:t xml:space="preserve">Kol nesibaigė pasiūlymų pateikimo terminas, </w:t>
      </w:r>
      <w:r w:rsidR="00451B9E" w:rsidRPr="00B65079">
        <w:rPr>
          <w:rFonts w:asciiTheme="minorHAnsi" w:eastAsia="Calibri" w:hAnsiTheme="minorHAnsi" w:cstheme="minorHAnsi"/>
          <w:sz w:val="24"/>
          <w:szCs w:val="24"/>
        </w:rPr>
        <w:t>t</w:t>
      </w:r>
      <w:r w:rsidR="00407E23" w:rsidRPr="00B65079">
        <w:rPr>
          <w:rFonts w:asciiTheme="minorHAnsi" w:eastAsia="Calibri" w:hAnsiTheme="minorHAnsi" w:cstheme="minorHAnsi"/>
          <w:sz w:val="24"/>
          <w:szCs w:val="24"/>
        </w:rPr>
        <w:t xml:space="preserve">iekėjas turi teisę </w:t>
      </w:r>
      <w:r w:rsidR="00451B9E" w:rsidRPr="00B65079">
        <w:rPr>
          <w:rFonts w:asciiTheme="minorHAnsi" w:eastAsia="Calibri" w:hAnsiTheme="minorHAnsi" w:cstheme="minorHAnsi"/>
          <w:sz w:val="24"/>
          <w:szCs w:val="24"/>
        </w:rPr>
        <w:t>CVP IS priemonėmis pakeisti</w:t>
      </w:r>
      <w:r w:rsidR="00407E23" w:rsidRPr="00B65079">
        <w:rPr>
          <w:rFonts w:asciiTheme="minorHAnsi" w:eastAsia="Calibri" w:hAnsiTheme="minorHAnsi" w:cstheme="minorHAnsi"/>
          <w:sz w:val="24"/>
          <w:szCs w:val="24"/>
        </w:rPr>
        <w:t xml:space="preserve"> </w:t>
      </w:r>
      <w:r w:rsidR="00451B9E" w:rsidRPr="00B65079">
        <w:rPr>
          <w:rFonts w:asciiTheme="minorHAnsi" w:eastAsia="Calibri" w:hAnsiTheme="minorHAnsi" w:cstheme="minorHAnsi"/>
          <w:sz w:val="24"/>
          <w:szCs w:val="24"/>
        </w:rPr>
        <w:t xml:space="preserve">arba </w:t>
      </w:r>
      <w:r w:rsidR="000952B1" w:rsidRPr="00B65079">
        <w:rPr>
          <w:rFonts w:asciiTheme="minorHAnsi" w:eastAsia="Calibri" w:hAnsiTheme="minorHAnsi" w:cstheme="minorHAnsi"/>
          <w:sz w:val="24"/>
          <w:szCs w:val="24"/>
        </w:rPr>
        <w:t>atsiimti (</w:t>
      </w:r>
      <w:r w:rsidR="00451B9E" w:rsidRPr="00B65079">
        <w:rPr>
          <w:rFonts w:asciiTheme="minorHAnsi" w:eastAsia="Calibri" w:hAnsiTheme="minorHAnsi" w:cstheme="minorHAnsi"/>
          <w:sz w:val="24"/>
          <w:szCs w:val="24"/>
        </w:rPr>
        <w:t>atšaukti</w:t>
      </w:r>
      <w:r w:rsidR="000952B1" w:rsidRPr="00B65079">
        <w:rPr>
          <w:rFonts w:asciiTheme="minorHAnsi" w:eastAsia="Calibri" w:hAnsiTheme="minorHAnsi" w:cstheme="minorHAnsi"/>
          <w:sz w:val="24"/>
          <w:szCs w:val="24"/>
        </w:rPr>
        <w:t>)</w:t>
      </w:r>
      <w:r w:rsidR="008C7581" w:rsidRPr="00B65079">
        <w:rPr>
          <w:rFonts w:asciiTheme="minorHAnsi" w:eastAsia="Calibri" w:hAnsiTheme="minorHAnsi" w:cstheme="minorHAnsi"/>
          <w:sz w:val="24"/>
          <w:szCs w:val="24"/>
        </w:rPr>
        <w:t xml:space="preserve"> savo </w:t>
      </w:r>
      <w:r w:rsidR="00451B9E" w:rsidRPr="00B65079">
        <w:rPr>
          <w:rFonts w:asciiTheme="minorHAnsi" w:eastAsia="Calibri" w:hAnsiTheme="minorHAnsi" w:cstheme="minorHAnsi"/>
          <w:sz w:val="24"/>
          <w:szCs w:val="24"/>
        </w:rPr>
        <w:t xml:space="preserve">pateiktą </w:t>
      </w:r>
      <w:r w:rsidR="008C7581" w:rsidRPr="00B65079">
        <w:rPr>
          <w:rFonts w:asciiTheme="minorHAnsi" w:eastAsia="Calibri" w:hAnsiTheme="minorHAnsi" w:cstheme="minorHAnsi"/>
          <w:sz w:val="24"/>
          <w:szCs w:val="24"/>
        </w:rPr>
        <w:t>pasiūlymą</w:t>
      </w:r>
      <w:r w:rsidR="00407E23" w:rsidRPr="00B65079">
        <w:rPr>
          <w:rFonts w:asciiTheme="minorHAnsi" w:eastAsia="Calibri" w:hAnsiTheme="minorHAnsi" w:cstheme="minorHAnsi"/>
          <w:sz w:val="24"/>
          <w:szCs w:val="24"/>
        </w:rPr>
        <w:t>. Norėdamas vėl pateikti atsiimtą</w:t>
      </w:r>
      <w:r w:rsidR="000952B1" w:rsidRPr="00B65079">
        <w:rPr>
          <w:rFonts w:asciiTheme="minorHAnsi" w:eastAsia="Calibri" w:hAnsiTheme="minorHAnsi" w:cstheme="minorHAnsi"/>
          <w:sz w:val="24"/>
          <w:szCs w:val="24"/>
        </w:rPr>
        <w:t xml:space="preserve"> (atšauktą)</w:t>
      </w:r>
      <w:r w:rsidR="00407E23" w:rsidRPr="00B65079">
        <w:rPr>
          <w:rFonts w:asciiTheme="minorHAnsi" w:eastAsia="Calibri" w:hAnsiTheme="minorHAnsi" w:cstheme="minorHAnsi"/>
          <w:sz w:val="24"/>
          <w:szCs w:val="24"/>
        </w:rPr>
        <w:t xml:space="preserve"> ir pakeistą pasiūlymą, tiekėjas t</w:t>
      </w:r>
      <w:r w:rsidR="00451B9E" w:rsidRPr="00B65079">
        <w:rPr>
          <w:rFonts w:asciiTheme="minorHAnsi" w:eastAsia="Calibri" w:hAnsiTheme="minorHAnsi" w:cstheme="minorHAnsi"/>
          <w:sz w:val="24"/>
          <w:szCs w:val="24"/>
        </w:rPr>
        <w:t>uri jį pateikti iš naujo. Po</w:t>
      </w:r>
      <w:r w:rsidR="00407E23" w:rsidRPr="00B65079">
        <w:rPr>
          <w:rFonts w:asciiTheme="minorHAnsi" w:eastAsia="Calibri" w:hAnsiTheme="minorHAnsi" w:cstheme="minorHAnsi"/>
          <w:sz w:val="24"/>
          <w:szCs w:val="24"/>
        </w:rPr>
        <w:t xml:space="preserve"> pasiūlymų pateikimo termin</w:t>
      </w:r>
      <w:r w:rsidR="00451B9E" w:rsidRPr="00B65079">
        <w:rPr>
          <w:rFonts w:asciiTheme="minorHAnsi" w:eastAsia="Calibri" w:hAnsiTheme="minorHAnsi" w:cstheme="minorHAnsi"/>
          <w:sz w:val="24"/>
          <w:szCs w:val="24"/>
        </w:rPr>
        <w:t xml:space="preserve">o pabaigos tiekėjas negali nei atsiimti (atšaukti), nei </w:t>
      </w:r>
      <w:r w:rsidR="00407E23" w:rsidRPr="00B65079">
        <w:rPr>
          <w:rFonts w:asciiTheme="minorHAnsi" w:eastAsia="Calibri" w:hAnsiTheme="minorHAnsi" w:cstheme="minorHAnsi"/>
          <w:sz w:val="24"/>
          <w:szCs w:val="24"/>
        </w:rPr>
        <w:t xml:space="preserve">pakeisti </w:t>
      </w:r>
      <w:r w:rsidR="00451B9E" w:rsidRPr="00B65079">
        <w:rPr>
          <w:rFonts w:asciiTheme="minorHAnsi" w:eastAsia="Calibri" w:hAnsiTheme="minorHAnsi" w:cstheme="minorHAnsi"/>
          <w:sz w:val="24"/>
          <w:szCs w:val="24"/>
        </w:rPr>
        <w:t xml:space="preserve">jau pateikto savo </w:t>
      </w:r>
      <w:r w:rsidR="00407E23" w:rsidRPr="00B65079">
        <w:rPr>
          <w:rFonts w:asciiTheme="minorHAnsi" w:eastAsia="Calibri" w:hAnsiTheme="minorHAnsi" w:cstheme="minorHAnsi"/>
          <w:sz w:val="24"/>
          <w:szCs w:val="24"/>
        </w:rPr>
        <w:t>pasiūlymo.</w:t>
      </w:r>
    </w:p>
    <w:p w:rsidR="003A6FB5" w:rsidRPr="00C55D85" w:rsidRDefault="004B772E" w:rsidP="00D44EA8">
      <w:pPr>
        <w:pStyle w:val="Sraopastraipa"/>
        <w:spacing w:line="264" w:lineRule="auto"/>
        <w:ind w:left="0"/>
        <w:jc w:val="both"/>
        <w:rPr>
          <w:rFonts w:asciiTheme="minorHAnsi" w:hAnsiTheme="minorHAnsi" w:cstheme="minorHAnsi"/>
          <w:color w:val="000000"/>
        </w:rPr>
      </w:pPr>
      <w:r w:rsidRPr="00C55D85">
        <w:rPr>
          <w:rFonts w:asciiTheme="minorHAnsi" w:hAnsiTheme="minorHAnsi" w:cstheme="minorHAnsi"/>
        </w:rPr>
        <w:t>10</w:t>
      </w:r>
      <w:r w:rsidR="007F78DC" w:rsidRPr="00C55D85">
        <w:rPr>
          <w:rFonts w:asciiTheme="minorHAnsi" w:hAnsiTheme="minorHAnsi" w:cstheme="minorHAnsi"/>
        </w:rPr>
        <w:t>.</w:t>
      </w:r>
      <w:r w:rsidR="009D3E7E" w:rsidRPr="00C55D85">
        <w:rPr>
          <w:rFonts w:asciiTheme="minorHAnsi" w:hAnsiTheme="minorHAnsi" w:cstheme="minorHAnsi"/>
        </w:rPr>
        <w:t>6</w:t>
      </w:r>
      <w:r w:rsidR="000C082B" w:rsidRPr="00C55D85">
        <w:rPr>
          <w:rFonts w:asciiTheme="minorHAnsi" w:hAnsiTheme="minorHAnsi" w:cstheme="minorHAnsi"/>
        </w:rPr>
        <w:t xml:space="preserve">. </w:t>
      </w:r>
      <w:r w:rsidR="000C082B" w:rsidRPr="00C55D85">
        <w:rPr>
          <w:rFonts w:asciiTheme="minorHAnsi" w:hAnsiTheme="minorHAnsi" w:cstheme="minorHAnsi"/>
          <w:b/>
          <w:color w:val="000000"/>
        </w:rPr>
        <w:t xml:space="preserve">Pasiūlymų šifravimas. </w:t>
      </w:r>
      <w:r w:rsidR="000C082B" w:rsidRPr="00C55D85">
        <w:rPr>
          <w:rFonts w:asciiTheme="minorHAnsi" w:hAnsiTheme="minorHAnsi" w:cstheme="minorHAnsi"/>
          <w:color w:val="000000"/>
        </w:rPr>
        <w:t>Tiekėjo teikiamas pasiūlymas gali būti užšifruojamas. Tiekėjas, nusprendęs pateikti užšifruotą pasiūlymą, turi:</w:t>
      </w:r>
    </w:p>
    <w:p w:rsidR="003F004A" w:rsidRPr="00C5439B" w:rsidRDefault="004B772E" w:rsidP="00D44EA8">
      <w:pPr>
        <w:pStyle w:val="Sraopastraipa"/>
        <w:spacing w:line="264" w:lineRule="auto"/>
        <w:ind w:left="0"/>
        <w:jc w:val="both"/>
        <w:rPr>
          <w:rFonts w:asciiTheme="minorHAnsi" w:hAnsiTheme="minorHAnsi" w:cstheme="minorHAnsi"/>
          <w:lang w:bidi="en-US"/>
        </w:rPr>
      </w:pPr>
      <w:r w:rsidRPr="00C55D85">
        <w:rPr>
          <w:rFonts w:asciiTheme="minorHAnsi" w:hAnsiTheme="minorHAnsi" w:cstheme="minorHAnsi"/>
          <w:color w:val="000000"/>
        </w:rPr>
        <w:t>10</w:t>
      </w:r>
      <w:r w:rsidR="007F78DC" w:rsidRPr="00C55D85">
        <w:rPr>
          <w:rFonts w:asciiTheme="minorHAnsi" w:hAnsiTheme="minorHAnsi" w:cstheme="minorHAnsi"/>
          <w:color w:val="000000"/>
        </w:rPr>
        <w:t>.</w:t>
      </w:r>
      <w:r w:rsidR="009D3E7E" w:rsidRPr="00C55D85">
        <w:rPr>
          <w:rFonts w:asciiTheme="minorHAnsi" w:hAnsiTheme="minorHAnsi" w:cstheme="minorHAnsi"/>
          <w:color w:val="000000"/>
        </w:rPr>
        <w:t>6</w:t>
      </w:r>
      <w:r w:rsidR="000C082B" w:rsidRPr="00C55D85">
        <w:rPr>
          <w:rFonts w:asciiTheme="minorHAnsi" w:hAnsiTheme="minorHAnsi" w:cstheme="minorHAnsi"/>
          <w:color w:val="000000"/>
        </w:rPr>
        <w:t xml:space="preserve">.1. </w:t>
      </w:r>
      <w:r w:rsidR="000C082B" w:rsidRPr="00C55D85">
        <w:rPr>
          <w:rFonts w:asciiTheme="minorHAnsi" w:hAnsiTheme="minorHAnsi" w:cstheme="minorHAnsi"/>
          <w:b/>
          <w:color w:val="000000"/>
        </w:rPr>
        <w:t>iki</w:t>
      </w:r>
      <w:r w:rsidR="000C082B" w:rsidRPr="00C55D85">
        <w:rPr>
          <w:rFonts w:asciiTheme="minorHAnsi" w:hAnsiTheme="minorHAnsi" w:cstheme="minorHAnsi"/>
          <w:color w:val="000000"/>
        </w:rPr>
        <w:t xml:space="preserve"> </w:t>
      </w:r>
      <w:r w:rsidR="000C082B" w:rsidRPr="00C55D85">
        <w:rPr>
          <w:rFonts w:asciiTheme="minorHAnsi" w:hAnsiTheme="minorHAnsi" w:cstheme="minorHAnsi"/>
          <w:b/>
          <w:color w:val="000000"/>
        </w:rPr>
        <w:t xml:space="preserve">pasiūlymų pateikimo termino pabaigos </w:t>
      </w:r>
      <w:r w:rsidR="00E64175" w:rsidRPr="00C55D85">
        <w:rPr>
          <w:rFonts w:asciiTheme="minorHAnsi" w:hAnsiTheme="minorHAnsi" w:cstheme="minorHAnsi"/>
          <w:color w:val="000000"/>
        </w:rPr>
        <w:t>naudodamasis CVP</w:t>
      </w:r>
      <w:r w:rsidR="00793D40" w:rsidRPr="00C55D85">
        <w:rPr>
          <w:rFonts w:asciiTheme="minorHAnsi" w:hAnsiTheme="minorHAnsi" w:cstheme="minorHAnsi"/>
          <w:color w:val="000000"/>
        </w:rPr>
        <w:t xml:space="preserve"> </w:t>
      </w:r>
      <w:r w:rsidR="000C082B" w:rsidRPr="00C55D85">
        <w:rPr>
          <w:rFonts w:asciiTheme="minorHAnsi" w:hAnsiTheme="minorHAnsi" w:cstheme="minorHAnsi"/>
          <w:color w:val="000000"/>
        </w:rPr>
        <w:t xml:space="preserve">IS priemonėmis </w:t>
      </w:r>
      <w:r w:rsidR="000C082B" w:rsidRPr="00C55D85">
        <w:rPr>
          <w:rFonts w:asciiTheme="minorHAnsi" w:hAnsiTheme="minorHAnsi" w:cstheme="minorHAnsi"/>
          <w:iCs/>
          <w:color w:val="000000"/>
        </w:rPr>
        <w:t xml:space="preserve">pateikti užšifruotą pasiūlymą (užšifruojamas </w:t>
      </w:r>
      <w:r w:rsidR="000C082B" w:rsidRPr="00C55D85">
        <w:rPr>
          <w:rFonts w:asciiTheme="minorHAnsi" w:hAnsiTheme="minorHAnsi" w:cstheme="minorHAnsi"/>
        </w:rPr>
        <w:t>visas pasiūlymas arba pasiūlymo dokumentas, kuriame nurodyta pasiūlymo kaina)</w:t>
      </w:r>
      <w:r w:rsidR="000C082B" w:rsidRPr="00C55D85">
        <w:rPr>
          <w:rFonts w:asciiTheme="minorHAnsi" w:hAnsiTheme="minorHAnsi" w:cstheme="minorHAnsi"/>
          <w:iCs/>
          <w:color w:val="000000"/>
        </w:rPr>
        <w:t xml:space="preserve">. </w:t>
      </w:r>
      <w:r w:rsidR="003A6FB5" w:rsidRPr="00C55D85">
        <w:rPr>
          <w:rFonts w:asciiTheme="minorHAnsi" w:hAnsiTheme="minorHAnsi" w:cstheme="minorHAnsi"/>
          <w:lang w:bidi="en-US"/>
        </w:rPr>
        <w:t xml:space="preserve">Instrukcija, kaip tiekėjui užšifruoti pasiūlymą galima rasti </w:t>
      </w:r>
      <w:hyperlink r:id="rId15" w:history="1">
        <w:r w:rsidR="003A6FB5" w:rsidRPr="00C55D85">
          <w:rPr>
            <w:rFonts w:asciiTheme="minorHAnsi" w:hAnsiTheme="minorHAnsi" w:cstheme="minorHAnsi"/>
            <w:lang w:bidi="en-US"/>
          </w:rPr>
          <w:t>interneto svetainėje</w:t>
        </w:r>
      </w:hyperlink>
      <w:r w:rsidR="002C62E8">
        <w:rPr>
          <w:rFonts w:asciiTheme="minorHAnsi" w:hAnsiTheme="minorHAnsi" w:cstheme="minorHAnsi"/>
          <w:lang w:bidi="en-US"/>
        </w:rPr>
        <w:t xml:space="preserve"> </w:t>
      </w:r>
      <w:r w:rsidR="00881594" w:rsidRPr="00C55D85">
        <w:rPr>
          <w:rFonts w:ascii="Calibri" w:hAnsi="Calibri" w:cs="Calibri"/>
        </w:rPr>
        <w:t>(</w:t>
      </w:r>
      <w:hyperlink r:id="rId16" w:history="1">
        <w:r w:rsidR="00D42234" w:rsidRPr="001F46A8">
          <w:rPr>
            <w:rStyle w:val="Hipersaitas"/>
            <w:rFonts w:ascii="Calibri" w:hAnsi="Calibri" w:cs="Calibri"/>
          </w:rPr>
          <w:t>https://vpt.lrv.lt/uploads/vpt/documents/files/LT_versija/CVP_IS/Mokymu_medziaga/Tiekejams/Uzsifravimo_instrukcija.pdf</w:t>
        </w:r>
      </w:hyperlink>
      <w:r w:rsidR="00881594" w:rsidRPr="00C5439B">
        <w:rPr>
          <w:rStyle w:val="Hipersaitas"/>
          <w:rFonts w:ascii="Calibri" w:hAnsi="Calibri" w:cs="Calibri"/>
          <w:bCs/>
          <w:color w:val="auto"/>
          <w:u w:val="none"/>
        </w:rPr>
        <w:t>);</w:t>
      </w:r>
    </w:p>
    <w:p w:rsidR="000C082B" w:rsidRPr="00C5439B" w:rsidRDefault="004B772E" w:rsidP="00D44EA8">
      <w:pPr>
        <w:pStyle w:val="Sraopastraipa"/>
        <w:tabs>
          <w:tab w:val="left" w:pos="7088"/>
        </w:tabs>
        <w:spacing w:line="264" w:lineRule="auto"/>
        <w:ind w:left="0"/>
        <w:jc w:val="both"/>
        <w:rPr>
          <w:rFonts w:asciiTheme="minorHAnsi" w:hAnsiTheme="minorHAnsi" w:cstheme="minorHAnsi"/>
        </w:rPr>
      </w:pPr>
      <w:r w:rsidRPr="00C5439B">
        <w:rPr>
          <w:rFonts w:asciiTheme="minorHAnsi" w:hAnsiTheme="minorHAnsi" w:cstheme="minorHAnsi"/>
        </w:rPr>
        <w:t>10</w:t>
      </w:r>
      <w:r w:rsidR="007F78DC" w:rsidRPr="00C5439B">
        <w:rPr>
          <w:rFonts w:asciiTheme="minorHAnsi" w:hAnsiTheme="minorHAnsi" w:cstheme="minorHAnsi"/>
        </w:rPr>
        <w:t>.</w:t>
      </w:r>
      <w:r w:rsidR="009D3E7E" w:rsidRPr="00C5439B">
        <w:rPr>
          <w:rFonts w:asciiTheme="minorHAnsi" w:hAnsiTheme="minorHAnsi" w:cstheme="minorHAnsi"/>
        </w:rPr>
        <w:t>6</w:t>
      </w:r>
      <w:r w:rsidR="000C082B" w:rsidRPr="00C5439B">
        <w:rPr>
          <w:rFonts w:asciiTheme="minorHAnsi" w:hAnsiTheme="minorHAnsi" w:cstheme="minorHAnsi"/>
        </w:rPr>
        <w:t xml:space="preserve">.2. </w:t>
      </w:r>
      <w:r w:rsidR="0035518D" w:rsidRPr="00C5439B">
        <w:rPr>
          <w:rFonts w:ascii="Calibri" w:hAnsi="Calibri" w:cs="Calibri"/>
          <w:b/>
          <w:lang w:eastAsia="lt-LT"/>
        </w:rPr>
        <w:t xml:space="preserve">iki </w:t>
      </w:r>
      <w:r w:rsidR="00C5439B" w:rsidRPr="00C5439B">
        <w:rPr>
          <w:rFonts w:ascii="Calibri" w:hAnsi="Calibri" w:cs="Calibri"/>
          <w:b/>
          <w:lang w:eastAsia="lt-LT"/>
        </w:rPr>
        <w:t xml:space="preserve">CVP IS </w:t>
      </w:r>
      <w:r w:rsidR="00C5439B" w:rsidRPr="00C5439B">
        <w:rPr>
          <w:rFonts w:asciiTheme="minorHAnsi" w:hAnsiTheme="minorHAnsi" w:cstheme="minorHAnsi"/>
          <w:b/>
        </w:rPr>
        <w:t>pagrindinėje pirkimo informacijoje</w:t>
      </w:r>
      <w:r w:rsidR="00C5439B" w:rsidRPr="00C5439B">
        <w:rPr>
          <w:rFonts w:ascii="Calibri" w:hAnsi="Calibri" w:cs="Calibri"/>
          <w:b/>
          <w:lang w:eastAsia="lt-LT"/>
        </w:rPr>
        <w:t xml:space="preserve"> </w:t>
      </w:r>
      <w:r w:rsidR="0035518D" w:rsidRPr="00C5439B">
        <w:rPr>
          <w:rFonts w:ascii="Calibri" w:hAnsi="Calibri" w:cs="Calibri"/>
          <w:b/>
          <w:lang w:eastAsia="lt-LT"/>
        </w:rPr>
        <w:t>nurodytos vokų atplėšimo pradžios</w:t>
      </w:r>
      <w:r w:rsidR="002C62E8">
        <w:rPr>
          <w:rFonts w:asciiTheme="minorHAnsi" w:hAnsiTheme="minorHAnsi" w:cstheme="minorHAnsi"/>
          <w:b/>
        </w:rPr>
        <w:t xml:space="preserve"> (</w:t>
      </w:r>
      <w:r w:rsidR="0035518D" w:rsidRPr="00C5439B">
        <w:rPr>
          <w:rFonts w:asciiTheme="minorHAnsi" w:hAnsiTheme="minorHAnsi" w:cstheme="minorHAnsi"/>
          <w:b/>
        </w:rPr>
        <w:t>t.</w:t>
      </w:r>
      <w:r w:rsidR="002C62E8">
        <w:rPr>
          <w:rFonts w:asciiTheme="minorHAnsi" w:hAnsiTheme="minorHAnsi" w:cstheme="minorHAnsi"/>
          <w:b/>
        </w:rPr>
        <w:t xml:space="preserve"> </w:t>
      </w:r>
      <w:r w:rsidR="0035518D" w:rsidRPr="00C5439B">
        <w:rPr>
          <w:rFonts w:asciiTheme="minorHAnsi" w:hAnsiTheme="minorHAnsi" w:cstheme="minorHAnsi"/>
          <w:b/>
        </w:rPr>
        <w:t>y.</w:t>
      </w:r>
      <w:r w:rsidR="002C62E8">
        <w:rPr>
          <w:rFonts w:asciiTheme="minorHAnsi" w:hAnsiTheme="minorHAnsi" w:cstheme="minorHAnsi"/>
          <w:b/>
        </w:rPr>
        <w:t>,</w:t>
      </w:r>
      <w:r w:rsidR="0035518D" w:rsidRPr="00C5439B">
        <w:rPr>
          <w:rFonts w:asciiTheme="minorHAnsi" w:hAnsiTheme="minorHAnsi" w:cstheme="minorHAnsi"/>
          <w:b/>
        </w:rPr>
        <w:t xml:space="preserve"> </w:t>
      </w:r>
      <w:r w:rsidR="00D55478" w:rsidRPr="00C5439B">
        <w:rPr>
          <w:rFonts w:asciiTheme="minorHAnsi" w:hAnsiTheme="minorHAnsi" w:cstheme="minorHAnsi"/>
          <w:b/>
        </w:rPr>
        <w:t xml:space="preserve">ne vėliau kaip </w:t>
      </w:r>
      <w:r w:rsidR="00A55B83" w:rsidRPr="00C5439B">
        <w:rPr>
          <w:rFonts w:asciiTheme="minorHAnsi" w:hAnsiTheme="minorHAnsi" w:cstheme="minorHAnsi"/>
          <w:b/>
        </w:rPr>
        <w:t xml:space="preserve">per </w:t>
      </w:r>
      <w:r w:rsidR="0035518D" w:rsidRPr="00C5439B">
        <w:rPr>
          <w:rFonts w:asciiTheme="minorHAnsi" w:hAnsiTheme="minorHAnsi" w:cstheme="minorHAnsi"/>
          <w:b/>
        </w:rPr>
        <w:t>30</w:t>
      </w:r>
      <w:r w:rsidR="00D55478" w:rsidRPr="00C5439B">
        <w:rPr>
          <w:rFonts w:asciiTheme="minorHAnsi" w:hAnsiTheme="minorHAnsi" w:cstheme="minorHAnsi"/>
          <w:b/>
        </w:rPr>
        <w:t xml:space="preserve"> min. nuo pasiūlymų pateikimo termino pabaigos</w:t>
      </w:r>
      <w:r w:rsidR="0035518D" w:rsidRPr="00C5439B">
        <w:rPr>
          <w:rFonts w:asciiTheme="minorHAnsi" w:hAnsiTheme="minorHAnsi" w:cstheme="minorHAnsi"/>
          <w:b/>
        </w:rPr>
        <w:t>)</w:t>
      </w:r>
      <w:r w:rsidR="00783213" w:rsidRPr="00C5439B">
        <w:rPr>
          <w:rFonts w:asciiTheme="minorHAnsi" w:hAnsiTheme="minorHAnsi" w:cstheme="minorHAnsi"/>
        </w:rPr>
        <w:t xml:space="preserve"> </w:t>
      </w:r>
      <w:r w:rsidR="000C082B" w:rsidRPr="00C5439B">
        <w:rPr>
          <w:rFonts w:asciiTheme="minorHAnsi" w:hAnsiTheme="minorHAnsi" w:cstheme="minorHAnsi"/>
          <w:b/>
          <w:color w:val="000000"/>
        </w:rPr>
        <w:t>CVP</w:t>
      </w:r>
      <w:r w:rsidR="00793D40" w:rsidRPr="00C5439B">
        <w:rPr>
          <w:rFonts w:asciiTheme="minorHAnsi" w:hAnsiTheme="minorHAnsi" w:cstheme="minorHAnsi"/>
          <w:b/>
          <w:color w:val="000000"/>
        </w:rPr>
        <w:t xml:space="preserve"> </w:t>
      </w:r>
      <w:r w:rsidR="000C082B" w:rsidRPr="00C5439B">
        <w:rPr>
          <w:rFonts w:asciiTheme="minorHAnsi" w:hAnsiTheme="minorHAnsi" w:cstheme="minorHAnsi"/>
          <w:b/>
          <w:color w:val="000000"/>
        </w:rPr>
        <w:t xml:space="preserve">IS susirašinėjimo </w:t>
      </w:r>
      <w:r w:rsidR="000C082B" w:rsidRPr="00C5439B">
        <w:rPr>
          <w:rFonts w:asciiTheme="minorHAnsi" w:hAnsiTheme="minorHAnsi" w:cstheme="minorHAnsi"/>
          <w:b/>
          <w:color w:val="000000"/>
        </w:rPr>
        <w:lastRenderedPageBreak/>
        <w:t>priemonėmis</w:t>
      </w:r>
      <w:r w:rsidR="000C082B" w:rsidRPr="00C5439B">
        <w:rPr>
          <w:rFonts w:asciiTheme="minorHAnsi" w:hAnsiTheme="minorHAnsi" w:cstheme="minorHAnsi"/>
          <w:color w:val="000000"/>
        </w:rPr>
        <w:t xml:space="preserve"> pateikti slaptažodį, su kuriuo perkančioji organizacija galės iššifruoti pateiktą pasiūlymą. </w:t>
      </w:r>
      <w:r w:rsidR="000C082B" w:rsidRPr="00C5439B">
        <w:rPr>
          <w:rFonts w:asciiTheme="minorHAnsi" w:eastAsia="Times New Roman" w:hAnsiTheme="minorHAnsi" w:cstheme="minorHAnsi"/>
          <w:color w:val="000000"/>
          <w:lang w:eastAsia="lt-LT"/>
        </w:rPr>
        <w:t xml:space="preserve">Iškilus </w:t>
      </w:r>
      <w:r w:rsidR="00402BA1" w:rsidRPr="00C5439B">
        <w:rPr>
          <w:rFonts w:asciiTheme="minorHAnsi" w:eastAsia="Times New Roman" w:hAnsiTheme="minorHAnsi" w:cstheme="minorHAnsi"/>
          <w:color w:val="000000"/>
          <w:lang w:eastAsia="lt-LT"/>
        </w:rPr>
        <w:t>CVP </w:t>
      </w:r>
      <w:r w:rsidR="000C082B" w:rsidRPr="00C5439B">
        <w:rPr>
          <w:rFonts w:asciiTheme="minorHAnsi" w:eastAsia="Times New Roman" w:hAnsiTheme="minorHAnsi" w:cstheme="minorHAnsi"/>
          <w:color w:val="000000"/>
          <w:lang w:eastAsia="lt-LT"/>
        </w:rPr>
        <w:t xml:space="preserve">IS techninėms problemoms, kai tiekėjas neturi galimybės pateikti slaptažodžio per </w:t>
      </w:r>
      <w:r w:rsidR="00402BA1" w:rsidRPr="00C5439B">
        <w:rPr>
          <w:rFonts w:asciiTheme="minorHAnsi" w:eastAsia="Times New Roman" w:hAnsiTheme="minorHAnsi" w:cstheme="minorHAnsi"/>
          <w:color w:val="000000"/>
          <w:lang w:eastAsia="lt-LT"/>
        </w:rPr>
        <w:t>CVP </w:t>
      </w:r>
      <w:r w:rsidR="000C082B" w:rsidRPr="00C5439B">
        <w:rPr>
          <w:rFonts w:asciiTheme="minorHAnsi" w:eastAsia="Times New Roman" w:hAnsiTheme="minorHAnsi" w:cstheme="minorHAnsi"/>
          <w:color w:val="000000"/>
          <w:lang w:eastAsia="lt-LT"/>
        </w:rPr>
        <w:t>IS susirašinėjimo priemonę, tiekėjas turi teisę slaptažodį pateikti</w:t>
      </w:r>
      <w:r w:rsidR="00102E15" w:rsidRPr="00C5439B">
        <w:rPr>
          <w:rFonts w:asciiTheme="minorHAnsi" w:eastAsia="Times New Roman" w:hAnsiTheme="minorHAnsi" w:cstheme="minorHAnsi"/>
          <w:color w:val="000000"/>
          <w:lang w:eastAsia="lt-LT"/>
        </w:rPr>
        <w:t xml:space="preserve"> </w:t>
      </w:r>
      <w:r w:rsidR="000C082B" w:rsidRPr="00C5439B">
        <w:rPr>
          <w:rFonts w:asciiTheme="minorHAnsi" w:eastAsia="Times New Roman" w:hAnsiTheme="minorHAnsi" w:cstheme="minorHAnsi"/>
          <w:color w:val="000000"/>
          <w:lang w:eastAsia="lt-LT"/>
        </w:rPr>
        <w:t xml:space="preserve">el. paštu </w:t>
      </w:r>
      <w:hyperlink r:id="rId17" w:history="1">
        <w:r w:rsidR="002C62E8" w:rsidRPr="00E9163C">
          <w:rPr>
            <w:rStyle w:val="Hipersaitas"/>
            <w:rFonts w:asciiTheme="minorHAnsi" w:eastAsia="Times New Roman" w:hAnsiTheme="minorHAnsi" w:cstheme="minorHAnsi"/>
            <w:lang w:eastAsia="lt-LT"/>
          </w:rPr>
          <w:t>asta.kudirkaite</w:t>
        </w:r>
        <w:r w:rsidR="002C62E8" w:rsidRPr="00E9163C">
          <w:rPr>
            <w:rStyle w:val="Hipersaitas"/>
            <w:rFonts w:asciiTheme="minorHAnsi" w:eastAsia="Times New Roman" w:hAnsiTheme="minorHAnsi" w:cstheme="minorHAnsi"/>
            <w:lang w:val="en-US" w:eastAsia="lt-LT"/>
          </w:rPr>
          <w:t>@kaunas.lt</w:t>
        </w:r>
      </w:hyperlink>
      <w:r w:rsidR="002C62E8">
        <w:rPr>
          <w:rFonts w:asciiTheme="minorHAnsi" w:eastAsia="Times New Roman" w:hAnsiTheme="minorHAnsi" w:cstheme="minorHAnsi"/>
          <w:color w:val="000000"/>
          <w:lang w:val="en-US" w:eastAsia="lt-LT"/>
        </w:rPr>
        <w:t xml:space="preserve"> </w:t>
      </w:r>
      <w:proofErr w:type="spellStart"/>
      <w:r w:rsidR="002C62E8">
        <w:rPr>
          <w:rFonts w:asciiTheme="minorHAnsi" w:eastAsia="Times New Roman" w:hAnsiTheme="minorHAnsi" w:cstheme="minorHAnsi"/>
          <w:color w:val="000000"/>
          <w:lang w:val="en-US" w:eastAsia="lt-LT"/>
        </w:rPr>
        <w:t>arba</w:t>
      </w:r>
      <w:proofErr w:type="spellEnd"/>
      <w:r w:rsidR="002C62E8">
        <w:rPr>
          <w:rFonts w:asciiTheme="minorHAnsi" w:eastAsia="Times New Roman" w:hAnsiTheme="minorHAnsi" w:cstheme="minorHAnsi"/>
          <w:color w:val="000000"/>
          <w:lang w:val="en-US" w:eastAsia="lt-LT"/>
        </w:rPr>
        <w:t xml:space="preserve"> </w:t>
      </w:r>
      <w:hyperlink r:id="rId18" w:history="1">
        <w:r w:rsidR="00D42234" w:rsidRPr="001F46A8">
          <w:rPr>
            <w:rStyle w:val="Hipersaitas"/>
            <w:rFonts w:ascii="Calibri" w:hAnsi="Calibri" w:cs="Calibri"/>
            <w:lang w:eastAsia="lt-LT"/>
          </w:rPr>
          <w:t>jurate.dabasinskiene@kaunas.lt</w:t>
        </w:r>
      </w:hyperlink>
      <w:r w:rsidR="001B2442" w:rsidRPr="00C5439B">
        <w:rPr>
          <w:rFonts w:ascii="Calibri" w:hAnsi="Calibri" w:cs="Calibri"/>
          <w:lang w:eastAsia="lt-LT"/>
        </w:rPr>
        <w:t xml:space="preserve"> </w:t>
      </w:r>
      <w:r w:rsidR="000C082B" w:rsidRPr="00C5439B">
        <w:rPr>
          <w:rFonts w:asciiTheme="minorHAnsi" w:hAnsiTheme="minorHAnsi" w:cstheme="minorHAnsi"/>
        </w:rPr>
        <w:t>.</w:t>
      </w:r>
      <w:r w:rsidR="000C082B" w:rsidRPr="00C5439B">
        <w:rPr>
          <w:rFonts w:asciiTheme="minorHAnsi" w:eastAsia="Times New Roman" w:hAnsiTheme="minorHAnsi" w:cstheme="minorHAnsi"/>
          <w:color w:val="000000"/>
          <w:lang w:eastAsia="lt-LT"/>
        </w:rPr>
        <w:t xml:space="preserve"> Tokiu atveju</w:t>
      </w:r>
      <w:r w:rsidR="00284BFE" w:rsidRPr="00C5439B">
        <w:rPr>
          <w:rFonts w:asciiTheme="minorHAnsi" w:eastAsia="Times New Roman" w:hAnsiTheme="minorHAnsi" w:cstheme="minorHAnsi"/>
          <w:color w:val="000000"/>
          <w:lang w:eastAsia="lt-LT"/>
        </w:rPr>
        <w:t>,</w:t>
      </w:r>
      <w:r w:rsidR="000C082B" w:rsidRPr="00C5439B">
        <w:rPr>
          <w:rFonts w:asciiTheme="minorHAnsi" w:eastAsia="Times New Roman" w:hAnsiTheme="minorHAnsi" w:cstheme="minorHAnsi"/>
          <w:color w:val="000000"/>
          <w:lang w:eastAsia="lt-LT"/>
        </w:rPr>
        <w:t xml:space="preserve"> tiekėjas turėtų būti aktyvus ir įsitikinti, kad pateiktas slaptažodis laiku pasiekė adresatą (pavyzdžiui, susisiekęs su perkančiąja organizacija telefonu ir (arba) kitais būdais). </w:t>
      </w:r>
    </w:p>
    <w:p w:rsidR="004745EC" w:rsidRPr="00C5439B" w:rsidRDefault="00B44F87" w:rsidP="00D44EA8">
      <w:pPr>
        <w:spacing w:line="264" w:lineRule="auto"/>
        <w:jc w:val="both"/>
        <w:rPr>
          <w:rFonts w:asciiTheme="minorHAnsi" w:hAnsiTheme="minorHAnsi" w:cstheme="minorHAnsi"/>
          <w:color w:val="000000"/>
          <w:sz w:val="24"/>
          <w:szCs w:val="24"/>
          <w:lang w:eastAsia="lt-LT"/>
        </w:rPr>
      </w:pPr>
      <w:r w:rsidRPr="00C5439B">
        <w:rPr>
          <w:rFonts w:asciiTheme="minorHAnsi" w:hAnsiTheme="minorHAnsi" w:cstheme="minorHAnsi"/>
          <w:color w:val="000000"/>
          <w:sz w:val="24"/>
          <w:szCs w:val="24"/>
          <w:lang w:eastAsia="lt-LT"/>
        </w:rPr>
        <w:t xml:space="preserve">10.6.3. </w:t>
      </w:r>
      <w:r w:rsidR="000C082B" w:rsidRPr="00C5439B">
        <w:rPr>
          <w:rFonts w:asciiTheme="minorHAnsi" w:hAnsiTheme="minorHAnsi" w:cstheme="minorHAnsi"/>
          <w:color w:val="000000"/>
          <w:sz w:val="24"/>
          <w:szCs w:val="24"/>
          <w:lang w:eastAsia="lt-LT"/>
        </w:rPr>
        <w:t>Tiekėjui užšifravus visą pasiūlymą ir i</w:t>
      </w:r>
      <w:r w:rsidR="000C082B" w:rsidRPr="00C5439B">
        <w:rPr>
          <w:rFonts w:asciiTheme="minorHAnsi" w:hAnsiTheme="minorHAnsi" w:cstheme="minorHAnsi"/>
          <w:sz w:val="24"/>
          <w:szCs w:val="24"/>
        </w:rPr>
        <w:t xml:space="preserve">ki </w:t>
      </w:r>
      <w:r w:rsidRPr="00C5439B">
        <w:rPr>
          <w:rFonts w:asciiTheme="minorHAnsi" w:hAnsiTheme="minorHAnsi" w:cstheme="minorHAnsi"/>
          <w:sz w:val="24"/>
          <w:szCs w:val="24"/>
        </w:rPr>
        <w:t xml:space="preserve">10.6.2 punkte </w:t>
      </w:r>
      <w:r w:rsidR="006E0801" w:rsidRPr="00C5439B">
        <w:rPr>
          <w:rFonts w:asciiTheme="minorHAnsi" w:hAnsiTheme="minorHAnsi" w:cstheme="minorHAnsi"/>
          <w:sz w:val="24"/>
          <w:szCs w:val="24"/>
        </w:rPr>
        <w:t>nurodyto laiko</w:t>
      </w:r>
      <w:r w:rsidR="000C082B" w:rsidRPr="00C5439B">
        <w:rPr>
          <w:rFonts w:asciiTheme="minorHAnsi" w:hAnsiTheme="minorHAnsi" w:cstheme="minorHAnsi"/>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0C082B" w:rsidRPr="00C5439B">
        <w:rPr>
          <w:rFonts w:asciiTheme="minorHAnsi" w:hAnsiTheme="minorHAnsi" w:cstheme="minorHAnsi"/>
          <w:sz w:val="24"/>
          <w:szCs w:val="24"/>
        </w:rPr>
        <w:t>neatitinkantį pirkimo dokumentuose nustatytų reikalavimų (tiekėjas nepateikė pasiūlymo kainos)</w:t>
      </w:r>
      <w:r w:rsidR="000C082B" w:rsidRPr="00C5439B">
        <w:rPr>
          <w:rFonts w:asciiTheme="minorHAnsi" w:hAnsiTheme="minorHAnsi" w:cstheme="minorHAnsi"/>
          <w:color w:val="000000"/>
          <w:sz w:val="24"/>
          <w:szCs w:val="24"/>
          <w:lang w:eastAsia="lt-LT"/>
        </w:rPr>
        <w:t>.</w:t>
      </w:r>
    </w:p>
    <w:p w:rsidR="00402BA1" w:rsidRPr="00C5439B" w:rsidRDefault="003571BA" w:rsidP="00D44EA8">
      <w:pPr>
        <w:spacing w:line="264" w:lineRule="auto"/>
        <w:jc w:val="both"/>
        <w:rPr>
          <w:rFonts w:asciiTheme="minorHAnsi" w:hAnsiTheme="minorHAnsi" w:cstheme="minorHAnsi"/>
          <w:b/>
          <w:sz w:val="24"/>
          <w:szCs w:val="24"/>
        </w:rPr>
      </w:pPr>
      <w:r w:rsidRPr="00C5439B">
        <w:rPr>
          <w:rFonts w:asciiTheme="minorHAnsi" w:hAnsiTheme="minorHAnsi" w:cstheme="minorHAnsi"/>
          <w:b/>
          <w:sz w:val="24"/>
          <w:szCs w:val="24"/>
        </w:rPr>
        <w:t>11. PASIŪLYMŲ VERTINIMAS</w:t>
      </w:r>
    </w:p>
    <w:p w:rsidR="00D93ED2" w:rsidRPr="00C5439B" w:rsidRDefault="00D93ED2" w:rsidP="00D44EA8">
      <w:pPr>
        <w:spacing w:line="264" w:lineRule="auto"/>
        <w:jc w:val="both"/>
        <w:rPr>
          <w:rFonts w:ascii="Calibri" w:hAnsi="Calibri" w:cs="Calibri"/>
          <w:b/>
          <w:sz w:val="24"/>
          <w:szCs w:val="24"/>
        </w:rPr>
      </w:pPr>
      <w:r w:rsidRPr="00C5439B">
        <w:rPr>
          <w:rFonts w:ascii="Calibri" w:hAnsi="Calibri" w:cs="Calibri"/>
          <w:spacing w:val="-2"/>
          <w:sz w:val="24"/>
          <w:szCs w:val="24"/>
        </w:rPr>
        <w:t>Perkančioji organizacija, nagrinėdama pasiūlymus:</w:t>
      </w:r>
    </w:p>
    <w:p w:rsidR="003F7606" w:rsidRPr="00C5439B" w:rsidRDefault="0009545E" w:rsidP="003F7606">
      <w:pPr>
        <w:spacing w:line="271" w:lineRule="auto"/>
        <w:jc w:val="both"/>
        <w:rPr>
          <w:rFonts w:asciiTheme="minorHAnsi" w:hAnsiTheme="minorHAnsi" w:cstheme="minorHAnsi"/>
          <w:sz w:val="24"/>
          <w:szCs w:val="24"/>
        </w:rPr>
      </w:pPr>
      <w:r w:rsidRPr="00C5439B">
        <w:rPr>
          <w:rFonts w:ascii="Calibri" w:hAnsi="Calibri" w:cs="Calibri"/>
          <w:spacing w:val="-2"/>
          <w:sz w:val="24"/>
          <w:szCs w:val="24"/>
        </w:rPr>
        <w:t xml:space="preserve">11.1. </w:t>
      </w:r>
      <w:r w:rsidR="003F7606" w:rsidRPr="00C5439B">
        <w:rPr>
          <w:rFonts w:asciiTheme="minorHAnsi" w:hAnsiTheme="minorHAnsi" w:cstheme="minorHAnsi"/>
          <w:sz w:val="24"/>
          <w:szCs w:val="24"/>
        </w:rPr>
        <w:t>tikrina, ar pasiūlytos ne per didelės kainos, ar jos neviršija pirkimo sąlygų 7.2 punkte nurodytos kainos;</w:t>
      </w:r>
    </w:p>
    <w:p w:rsidR="003F7606" w:rsidRPr="00BA20FD" w:rsidRDefault="003F7606" w:rsidP="003F7606">
      <w:pPr>
        <w:spacing w:line="271" w:lineRule="auto"/>
        <w:jc w:val="both"/>
        <w:rPr>
          <w:rFonts w:asciiTheme="minorHAnsi" w:hAnsiTheme="minorHAnsi" w:cstheme="minorHAnsi"/>
          <w:sz w:val="24"/>
          <w:szCs w:val="24"/>
        </w:rPr>
      </w:pPr>
      <w:r w:rsidRPr="00C5439B">
        <w:rPr>
          <w:rFonts w:asciiTheme="minorHAnsi" w:hAnsiTheme="minorHAnsi" w:cstheme="minorHAnsi"/>
          <w:sz w:val="24"/>
          <w:szCs w:val="24"/>
        </w:rPr>
        <w:t xml:space="preserve">11.2. sudaro pasiūlymų eilę. </w:t>
      </w:r>
      <w:r w:rsidRPr="006967AD">
        <w:rPr>
          <w:rFonts w:asciiTheme="minorHAnsi" w:hAnsiTheme="minorHAnsi" w:cstheme="minorHAnsi"/>
          <w:sz w:val="24"/>
          <w:szCs w:val="24"/>
          <w:u w:val="single"/>
        </w:rPr>
        <w:t>Perkančioji organizacija vertina tik tą pasiūlymą, kuris nustatomas kaip galimas laimėtojas</w:t>
      </w:r>
      <w:r w:rsidRPr="00C5439B">
        <w:rPr>
          <w:rFonts w:asciiTheme="minorHAnsi" w:hAnsiTheme="minorHAnsi" w:cstheme="minorHAnsi"/>
          <w:sz w:val="24"/>
          <w:szCs w:val="24"/>
        </w:rPr>
        <w:t xml:space="preserve">. Jei įvertinus tokį pasiūlymą paaiškėja, kad jis negali būti pripažintas laimėtoju, nes neatitinka VPĮ 45 straipsnio 1 dalyje nustatytų sąlygų, jo pasiūlymas atmetamas ir toliau </w:t>
      </w:r>
      <w:r w:rsidRPr="00BA20FD">
        <w:rPr>
          <w:rFonts w:asciiTheme="minorHAnsi" w:hAnsiTheme="minorHAnsi" w:cstheme="minorHAnsi"/>
          <w:sz w:val="24"/>
          <w:szCs w:val="24"/>
        </w:rPr>
        <w:t>tikrinamas pasiūlymas, kuris galėtų būti antras pagal ekonominį pasiūlymo naudingumą. Tokia seka kartojama, kol nustatomas laimėjęs pasiūlymas arba atmetami visi gauti pasiūlymai;</w:t>
      </w:r>
    </w:p>
    <w:p w:rsidR="0009545E" w:rsidRPr="00BA20FD" w:rsidRDefault="00B327FC" w:rsidP="00D44EA8">
      <w:pPr>
        <w:spacing w:line="264" w:lineRule="auto"/>
        <w:jc w:val="both"/>
        <w:rPr>
          <w:rFonts w:ascii="Calibri" w:hAnsi="Calibri" w:cs="Calibri"/>
          <w:spacing w:val="-2"/>
          <w:sz w:val="24"/>
          <w:szCs w:val="24"/>
        </w:rPr>
      </w:pPr>
      <w:r w:rsidRPr="00BA20FD">
        <w:rPr>
          <w:rFonts w:ascii="Calibri" w:hAnsi="Calibri" w:cs="Calibri"/>
          <w:spacing w:val="-2"/>
          <w:sz w:val="24"/>
          <w:szCs w:val="24"/>
        </w:rPr>
        <w:t>11.3. t</w:t>
      </w:r>
      <w:r w:rsidR="0009545E" w:rsidRPr="00BA20FD">
        <w:rPr>
          <w:rFonts w:ascii="Calibri" w:hAnsi="Calibri" w:cs="Calibri"/>
          <w:spacing w:val="-2"/>
          <w:sz w:val="24"/>
          <w:szCs w:val="24"/>
        </w:rPr>
        <w:t xml:space="preserve">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w:t>
      </w:r>
      <w:r w:rsidR="005C78DD" w:rsidRPr="00BA20FD">
        <w:rPr>
          <w:rFonts w:ascii="Calibri" w:hAnsi="Calibri" w:cs="Calibri"/>
          <w:spacing w:val="-2"/>
          <w:sz w:val="24"/>
          <w:szCs w:val="24"/>
        </w:rPr>
        <w:t xml:space="preserve">perkančioji organizacija </w:t>
      </w:r>
      <w:r w:rsidR="0009545E" w:rsidRPr="00BA20FD">
        <w:rPr>
          <w:rFonts w:ascii="Calibri" w:hAnsi="Calibri" w:cs="Calibri"/>
          <w:spacing w:val="-2"/>
          <w:sz w:val="24"/>
          <w:szCs w:val="24"/>
        </w:rPr>
        <w:t>gali nepažeisdama</w:t>
      </w:r>
      <w:r w:rsidR="0009545E" w:rsidRPr="00BA20FD">
        <w:rPr>
          <w:rFonts w:ascii="Calibri" w:hAnsi="Calibri" w:cs="Calibri"/>
          <w:i/>
          <w:iCs/>
          <w:spacing w:val="-2"/>
          <w:sz w:val="24"/>
          <w:szCs w:val="24"/>
        </w:rPr>
        <w:t xml:space="preserve"> </w:t>
      </w:r>
      <w:r w:rsidR="0009545E" w:rsidRPr="00BA20FD">
        <w:rPr>
          <w:rFonts w:ascii="Calibri" w:hAnsi="Calibri" w:cs="Calibri"/>
          <w:spacing w:val="-2"/>
          <w:sz w:val="24"/>
          <w:szCs w:val="24"/>
        </w:rPr>
        <w:t xml:space="preserve">lygiateisiškumo ir skaidrumo principų prašyti kandidatą ar dalyvį šiuos dokumentus ar duomenis patikslinti, papildyti arba paaiškinti per </w:t>
      </w:r>
      <w:r w:rsidR="0009545E" w:rsidRPr="00BA20FD">
        <w:rPr>
          <w:rFonts w:ascii="Calibri" w:hAnsi="Calibri" w:cs="Calibri"/>
          <w:bCs/>
          <w:spacing w:val="-2"/>
          <w:sz w:val="24"/>
          <w:szCs w:val="24"/>
        </w:rPr>
        <w:t>jos nustatytą</w:t>
      </w:r>
      <w:r w:rsidR="0009545E" w:rsidRPr="00BA20FD">
        <w:rPr>
          <w:rFonts w:ascii="Calibri" w:hAnsi="Calibri" w:cs="Calibri"/>
          <w:spacing w:val="-2"/>
          <w:sz w:val="24"/>
          <w:szCs w:val="24"/>
        </w:rPr>
        <w:t xml:space="preserve"> protingą terminą</w:t>
      </w:r>
      <w:r w:rsidR="0009545E" w:rsidRPr="00BA20FD">
        <w:rPr>
          <w:rFonts w:ascii="Calibri" w:hAnsi="Calibri" w:cs="Calibri"/>
          <w:bCs/>
          <w:spacing w:val="-2"/>
          <w:sz w:val="24"/>
          <w:szCs w:val="24"/>
        </w:rPr>
        <w:t xml:space="preserve">. </w:t>
      </w:r>
      <w:r w:rsidR="0009545E" w:rsidRPr="00BA20FD">
        <w:rPr>
          <w:rFonts w:ascii="Calibri" w:hAnsi="Calibri" w:cs="Calibri"/>
          <w:spacing w:val="-2"/>
          <w:sz w:val="24"/>
          <w:szCs w:val="24"/>
        </w:rPr>
        <w:t>Pasiūlymai tikslinami, papildomi arba paaiškinami vadovaujantis</w:t>
      </w:r>
      <w:r w:rsidR="0009545E" w:rsidRPr="00BA20FD">
        <w:rPr>
          <w:rFonts w:ascii="Calibri" w:hAnsi="Calibri" w:cs="Calibri"/>
          <w:bCs/>
          <w:spacing w:val="-2"/>
          <w:sz w:val="24"/>
          <w:szCs w:val="24"/>
        </w:rPr>
        <w:t xml:space="preserve"> Pasiūlymų patikslinimo, papildymo ar paaiškinimo taisyklėmis, patvirtintomis Viešųjų pirkimų tarnybos direktoriaus 2022 m. gruodžio 30 d. įsakymu Nr. 1S-240.</w:t>
      </w:r>
    </w:p>
    <w:p w:rsidR="0009545E" w:rsidRPr="00BA20FD" w:rsidRDefault="0009545E" w:rsidP="00D44EA8">
      <w:pPr>
        <w:spacing w:line="264" w:lineRule="auto"/>
        <w:jc w:val="both"/>
        <w:rPr>
          <w:rFonts w:ascii="Calibri" w:hAnsi="Calibri" w:cs="Calibri"/>
          <w:spacing w:val="-2"/>
          <w:sz w:val="24"/>
          <w:szCs w:val="24"/>
        </w:rPr>
      </w:pPr>
      <w:r w:rsidRPr="00BA20FD">
        <w:rPr>
          <w:rFonts w:ascii="Calibri" w:hAnsi="Calibri" w:cs="Calibri"/>
          <w:bCs/>
          <w:spacing w:val="-2"/>
          <w:sz w:val="24"/>
          <w:szCs w:val="24"/>
        </w:rPr>
        <w:t>11.</w:t>
      </w:r>
      <w:r w:rsidR="00F86A13" w:rsidRPr="00BA20FD">
        <w:rPr>
          <w:rFonts w:ascii="Calibri" w:hAnsi="Calibri" w:cs="Calibri"/>
          <w:bCs/>
          <w:spacing w:val="-2"/>
          <w:sz w:val="24"/>
          <w:szCs w:val="24"/>
        </w:rPr>
        <w:t>4</w:t>
      </w:r>
      <w:r w:rsidRPr="00BA20FD">
        <w:rPr>
          <w:rFonts w:ascii="Calibri" w:hAnsi="Calibri" w:cs="Calibri"/>
          <w:bCs/>
          <w:spacing w:val="-2"/>
          <w:sz w:val="24"/>
          <w:szCs w:val="24"/>
        </w:rPr>
        <w:t xml:space="preserve">. </w:t>
      </w:r>
      <w:r w:rsidRPr="00BA20FD">
        <w:rPr>
          <w:rFonts w:ascii="Calibri" w:hAnsi="Calibri" w:cs="Calibri"/>
          <w:spacing w:val="-2"/>
          <w:sz w:val="24"/>
          <w:szCs w:val="24"/>
        </w:rPr>
        <w:t>Perkančioji organizacija gali prašyti dalyvių patikslinti, papildyti arba paaiškinti savo pasiūlymus, tačiau ji negali prašyti, siūlyti arba leisti pakeisti pasiūlymo esmės, pvz. pakeisti siūlomą kainą be PVM (kai taikoma įkainio kainodara – siūlomą įkainį be PVM),</w:t>
      </w:r>
      <w:r w:rsidRPr="00BA20FD">
        <w:rPr>
          <w:rFonts w:ascii="Calibri" w:hAnsi="Calibri" w:cs="Calibri"/>
          <w:iCs/>
          <w:spacing w:val="-2"/>
          <w:sz w:val="24"/>
          <w:szCs w:val="24"/>
        </w:rPr>
        <w:t xml:space="preserve"> pirkimo objektą, padaryti pakeitimų dėl ko pasiūlymas iš netinkamo taptų tinkamu ir pan.</w:t>
      </w:r>
      <w:r w:rsidRPr="00BA20FD">
        <w:rPr>
          <w:rFonts w:ascii="Calibri" w:hAnsi="Calibri" w:cs="Calibri"/>
          <w:spacing w:val="-2"/>
          <w:sz w:val="24"/>
          <w:szCs w:val="24"/>
        </w:rPr>
        <w:t xml:space="preserve"> </w:t>
      </w:r>
    </w:p>
    <w:p w:rsidR="00A81F2A" w:rsidRPr="00BA20FD" w:rsidRDefault="00A81F2A" w:rsidP="00D44EA8">
      <w:pPr>
        <w:spacing w:line="264" w:lineRule="auto"/>
        <w:jc w:val="both"/>
        <w:rPr>
          <w:rFonts w:ascii="Calibri" w:hAnsi="Calibri" w:cs="Calibri"/>
          <w:spacing w:val="-2"/>
          <w:sz w:val="24"/>
          <w:szCs w:val="24"/>
        </w:rPr>
      </w:pPr>
      <w:r w:rsidRPr="00BA20FD">
        <w:rPr>
          <w:rFonts w:asciiTheme="minorHAnsi" w:hAnsiTheme="minorHAnsi" w:cstheme="minorHAnsi"/>
          <w:sz w:val="24"/>
          <w:szCs w:val="24"/>
        </w:rPr>
        <w:t xml:space="preserve">11.5. jeigu tiekėjas pateikė netikslius, neišsamius pirkimo dokumentuose nurodytus kartu su pasiūlymu teikiamus dokumentus, pvz., </w:t>
      </w:r>
      <w:r w:rsidRPr="00BA20FD">
        <w:rPr>
          <w:rFonts w:asciiTheme="minorHAnsi" w:eastAsia="Calibri" w:hAnsiTheme="minorHAnsi" w:cstheme="minorHAnsi"/>
          <w:sz w:val="24"/>
          <w:szCs w:val="24"/>
        </w:rPr>
        <w:t>jungtinės veiklos sutartį,</w:t>
      </w:r>
      <w:r w:rsidRPr="00BA20FD">
        <w:rPr>
          <w:rFonts w:asciiTheme="minorHAnsi" w:hAnsiTheme="minorHAnsi" w:cstheme="minorHAnsi"/>
          <w:sz w:val="24"/>
          <w:szCs w:val="24"/>
        </w:rPr>
        <w:t xml:space="preserve"> ar jų nepateikė, perkančioji organizacija privalo prašyti tiekėjo patikslinti, papildyti arba pateikti šiuos dokumentus per jos nustatytą protingą terminą;</w:t>
      </w:r>
    </w:p>
    <w:p w:rsidR="00BD4B76" w:rsidRPr="007C6607" w:rsidRDefault="00B969A5" w:rsidP="00D44EA8">
      <w:pPr>
        <w:spacing w:line="264" w:lineRule="auto"/>
        <w:jc w:val="both"/>
        <w:rPr>
          <w:rFonts w:ascii="Calibri" w:hAnsi="Calibri" w:cs="Calibri"/>
          <w:spacing w:val="-2"/>
          <w:sz w:val="24"/>
          <w:szCs w:val="24"/>
        </w:rPr>
      </w:pPr>
      <w:r w:rsidRPr="007C6607">
        <w:rPr>
          <w:rFonts w:ascii="Calibri" w:hAnsi="Calibri" w:cs="Calibri"/>
          <w:spacing w:val="-2"/>
          <w:sz w:val="24"/>
          <w:szCs w:val="24"/>
        </w:rPr>
        <w:t>11</w:t>
      </w:r>
      <w:r w:rsidR="0009545E" w:rsidRPr="007C6607">
        <w:rPr>
          <w:rFonts w:ascii="Calibri" w:hAnsi="Calibri" w:cs="Calibri"/>
          <w:spacing w:val="-2"/>
          <w:sz w:val="24"/>
          <w:szCs w:val="24"/>
        </w:rPr>
        <w:t>.</w:t>
      </w:r>
      <w:r w:rsidR="00A81F2A" w:rsidRPr="007C6607">
        <w:rPr>
          <w:rFonts w:ascii="Calibri" w:hAnsi="Calibri" w:cs="Calibri"/>
          <w:spacing w:val="-2"/>
          <w:sz w:val="24"/>
          <w:szCs w:val="24"/>
        </w:rPr>
        <w:t>6</w:t>
      </w:r>
      <w:r w:rsidR="0009545E" w:rsidRPr="007C6607">
        <w:rPr>
          <w:rFonts w:ascii="Calibri" w:hAnsi="Calibri" w:cs="Calibri"/>
          <w:spacing w:val="-2"/>
          <w:sz w:val="24"/>
          <w:szCs w:val="24"/>
        </w:rPr>
        <w:t>. radusi pasiūlyme nurodytos kainos ar sąnaudų apskaičiavimo klaidų, privalo paprašyti dalyvių per jos nurodytą terminą ištaisyti pasiūlyme pastebėtas aritmetines klaidas, nekeičiant susipažinimo su pasiūlymais metu užfiksuotos kainos (be PVM), jeigu taikoma įkainio kainodara – įkainio (-</w:t>
      </w:r>
      <w:proofErr w:type="spellStart"/>
      <w:r w:rsidR="0009545E" w:rsidRPr="007C6607">
        <w:rPr>
          <w:rFonts w:ascii="Calibri" w:hAnsi="Calibri" w:cs="Calibri"/>
          <w:spacing w:val="-2"/>
          <w:sz w:val="24"/>
          <w:szCs w:val="24"/>
        </w:rPr>
        <w:t>ių</w:t>
      </w:r>
      <w:proofErr w:type="spellEnd"/>
      <w:r w:rsidR="0009545E" w:rsidRPr="007C6607">
        <w:rPr>
          <w:rFonts w:ascii="Calibri" w:hAnsi="Calibri" w:cs="Calibri"/>
          <w:spacing w:val="-2"/>
          <w:sz w:val="24"/>
          <w:szCs w:val="24"/>
        </w:rPr>
        <w:t xml:space="preserve">) (be PVM). Jei dalyvis per perkančiosios organizacijos nurodytą terminą neištaiso aritmetinių klaidų ir (ar) </w:t>
      </w:r>
      <w:r w:rsidR="0009545E" w:rsidRPr="007C6607">
        <w:rPr>
          <w:rFonts w:ascii="Calibri" w:hAnsi="Calibri" w:cs="Calibri"/>
          <w:spacing w:val="-2"/>
          <w:sz w:val="24"/>
          <w:szCs w:val="24"/>
        </w:rPr>
        <w:lastRenderedPageBreak/>
        <w:t>nepaaiškina pasiūlymo, jo pasiūlymas atmetamas kaip neatitinkantis pirkimo dokumentuose nustatytų reikalavimų.</w:t>
      </w:r>
    </w:p>
    <w:p w:rsidR="000938F5" w:rsidRPr="008B5BCD" w:rsidRDefault="0090464B" w:rsidP="00D44EA8">
      <w:pPr>
        <w:spacing w:line="264" w:lineRule="auto"/>
        <w:jc w:val="both"/>
        <w:rPr>
          <w:rFonts w:ascii="Calibri" w:hAnsi="Calibri" w:cs="Calibri"/>
          <w:spacing w:val="-2"/>
          <w:sz w:val="24"/>
          <w:szCs w:val="24"/>
          <w:shd w:val="clear" w:color="auto" w:fill="FFFFFF"/>
        </w:rPr>
      </w:pPr>
      <w:r w:rsidRPr="008B5BCD">
        <w:rPr>
          <w:rFonts w:ascii="Calibri" w:hAnsi="Calibri" w:cs="Calibri"/>
          <w:spacing w:val="-2"/>
          <w:sz w:val="24"/>
          <w:szCs w:val="24"/>
          <w:shd w:val="clear" w:color="auto" w:fill="FFFFFF"/>
        </w:rPr>
        <w:t>11.</w:t>
      </w:r>
      <w:r w:rsidR="00CB7873" w:rsidRPr="008B5BCD">
        <w:rPr>
          <w:rFonts w:ascii="Calibri" w:hAnsi="Calibri" w:cs="Calibri"/>
          <w:spacing w:val="-2"/>
          <w:sz w:val="24"/>
          <w:szCs w:val="24"/>
          <w:shd w:val="clear" w:color="auto" w:fill="FFFFFF"/>
        </w:rPr>
        <w:t>7</w:t>
      </w:r>
      <w:r w:rsidRPr="008B5BCD">
        <w:rPr>
          <w:rFonts w:ascii="Calibri" w:hAnsi="Calibri" w:cs="Calibri"/>
          <w:spacing w:val="-2"/>
          <w:sz w:val="24"/>
          <w:szCs w:val="24"/>
          <w:shd w:val="clear" w:color="auto" w:fill="FFFFFF"/>
        </w:rPr>
        <w:t xml:space="preserve">. </w:t>
      </w:r>
      <w:r w:rsidR="00135955" w:rsidRPr="008B5BCD">
        <w:rPr>
          <w:rFonts w:ascii="Calibri" w:hAnsi="Calibri" w:cs="Calibri"/>
          <w:sz w:val="24"/>
          <w:szCs w:val="24"/>
        </w:rPr>
        <w:t>į</w:t>
      </w:r>
      <w:r w:rsidR="000938F5" w:rsidRPr="008B5BCD">
        <w:rPr>
          <w:rFonts w:ascii="Calibri" w:hAnsi="Calibri" w:cs="Calibri"/>
          <w:sz w:val="24"/>
          <w:szCs w:val="24"/>
        </w:rPr>
        <w:t>vertina, ar ekonomiškai naudingiausią pasiūlymą pateikusio tiekėjo pasiūlyme nurodyta kaina (jos sudedamosios dalys) neatrodo neįprastai maža. Jeigu pasiūlyme nurodyta kaina (jos sudedamosios dalys) atrodo neįprastai maža, perkančioji organizacija prašo tokią kainą pasiūliusį dalyvį ją pagrįsti, vadovaujantis VPĮ 57 straipsnio 2 dalies nuostatomis;</w:t>
      </w:r>
    </w:p>
    <w:p w:rsidR="003B2F35" w:rsidRPr="008B5BCD" w:rsidRDefault="009A1EFB" w:rsidP="00D44EA8">
      <w:pPr>
        <w:spacing w:line="264" w:lineRule="auto"/>
        <w:jc w:val="both"/>
        <w:rPr>
          <w:rFonts w:ascii="Calibri" w:hAnsi="Calibri" w:cs="Calibri"/>
          <w:spacing w:val="-2"/>
          <w:sz w:val="24"/>
          <w:szCs w:val="24"/>
        </w:rPr>
      </w:pPr>
      <w:r w:rsidRPr="008B5BCD">
        <w:rPr>
          <w:rFonts w:ascii="Calibri" w:hAnsi="Calibri" w:cs="Calibri"/>
          <w:bCs/>
          <w:spacing w:val="-2"/>
          <w:sz w:val="24"/>
          <w:szCs w:val="24"/>
        </w:rPr>
        <w:t>11</w:t>
      </w:r>
      <w:r w:rsidR="0009545E" w:rsidRPr="008B5BCD">
        <w:rPr>
          <w:rFonts w:ascii="Calibri" w:hAnsi="Calibri" w:cs="Calibri"/>
          <w:bCs/>
          <w:spacing w:val="-2"/>
          <w:sz w:val="24"/>
          <w:szCs w:val="24"/>
        </w:rPr>
        <w:t>.</w:t>
      </w:r>
      <w:r w:rsidR="00CB7873" w:rsidRPr="008B5BCD">
        <w:rPr>
          <w:rFonts w:ascii="Calibri" w:hAnsi="Calibri" w:cs="Calibri"/>
          <w:bCs/>
          <w:spacing w:val="-2"/>
          <w:sz w:val="24"/>
          <w:szCs w:val="24"/>
        </w:rPr>
        <w:t>8</w:t>
      </w:r>
      <w:r w:rsidR="0009545E" w:rsidRPr="008B5BCD">
        <w:rPr>
          <w:rFonts w:ascii="Calibri" w:hAnsi="Calibri" w:cs="Calibri"/>
          <w:bCs/>
          <w:spacing w:val="-2"/>
          <w:sz w:val="24"/>
          <w:szCs w:val="24"/>
        </w:rPr>
        <w:t>.</w:t>
      </w:r>
      <w:r w:rsidR="0009545E" w:rsidRPr="008B5BCD">
        <w:rPr>
          <w:rFonts w:ascii="Calibri" w:hAnsi="Calibri" w:cs="Calibri"/>
          <w:spacing w:val="-2"/>
          <w:sz w:val="24"/>
          <w:szCs w:val="24"/>
          <w:lang w:eastAsia="lt-LT"/>
        </w:rPr>
        <w:t xml:space="preserve"> </w:t>
      </w:r>
      <w:r w:rsidR="00135955" w:rsidRPr="008B5BCD">
        <w:rPr>
          <w:rFonts w:ascii="Calibri" w:hAnsi="Calibri" w:cs="Calibri"/>
          <w:spacing w:val="-2"/>
          <w:sz w:val="24"/>
          <w:szCs w:val="24"/>
        </w:rPr>
        <w:t>r</w:t>
      </w:r>
      <w:r w:rsidR="003B2F35" w:rsidRPr="008B5BCD">
        <w:rPr>
          <w:rFonts w:ascii="Calibri" w:hAnsi="Calibri" w:cs="Calibri"/>
          <w:spacing w:val="-2"/>
          <w:sz w:val="24"/>
          <w:szCs w:val="24"/>
        </w:rPr>
        <w:t>eikalaujami paaiškinimai ir (ar) patikslinimai yra pateikiami tik CVP IS susirašinėjimo priemonėmis. Tiekėjui neatsakius iki paklausime nurodytos datos ir valandos arba pavėlavus pateikti atsakymą ir jį pagrindžiančią informaciją, laikoma, kad tiekėjas atsakymo nepateikė.</w:t>
      </w:r>
    </w:p>
    <w:p w:rsidR="0069116C" w:rsidRPr="008B5BCD" w:rsidRDefault="0069116C" w:rsidP="00D44EA8">
      <w:pPr>
        <w:spacing w:line="264" w:lineRule="auto"/>
        <w:jc w:val="both"/>
        <w:rPr>
          <w:rFonts w:ascii="Calibri" w:hAnsi="Calibri" w:cs="Calibri"/>
          <w:spacing w:val="-2"/>
          <w:sz w:val="24"/>
          <w:szCs w:val="24"/>
          <w:lang w:eastAsia="lt-LT"/>
        </w:rPr>
      </w:pPr>
      <w:r w:rsidRPr="008B5BCD">
        <w:rPr>
          <w:rFonts w:ascii="Calibri" w:hAnsi="Calibri" w:cs="Calibri"/>
          <w:spacing w:val="-2"/>
          <w:sz w:val="24"/>
          <w:szCs w:val="24"/>
        </w:rPr>
        <w:t>11.</w:t>
      </w:r>
      <w:r w:rsidR="00CB7873" w:rsidRPr="008B5BCD">
        <w:rPr>
          <w:rFonts w:ascii="Calibri" w:hAnsi="Calibri" w:cs="Calibri"/>
          <w:spacing w:val="-2"/>
          <w:sz w:val="24"/>
          <w:szCs w:val="24"/>
        </w:rPr>
        <w:t>9</w:t>
      </w:r>
      <w:r w:rsidRPr="008B5BCD">
        <w:rPr>
          <w:rFonts w:ascii="Calibri" w:hAnsi="Calibri" w:cs="Calibri"/>
          <w:spacing w:val="-2"/>
          <w:sz w:val="24"/>
          <w:szCs w:val="24"/>
        </w:rPr>
        <w:t xml:space="preserve">. </w:t>
      </w:r>
      <w:r w:rsidR="00135955" w:rsidRPr="008B5BCD">
        <w:rPr>
          <w:rFonts w:ascii="Calibri" w:hAnsi="Calibri" w:cs="Calibri"/>
          <w:sz w:val="24"/>
          <w:szCs w:val="24"/>
        </w:rPr>
        <w:t>g</w:t>
      </w:r>
      <w:r w:rsidRPr="008B5BCD">
        <w:rPr>
          <w:rFonts w:ascii="Calibri" w:hAnsi="Calibri" w:cs="Calibri"/>
          <w:sz w:val="24"/>
          <w:szCs w:val="24"/>
        </w:rPr>
        <w:t>ali nevertinti viso pasiūlymo, jei patikrinusi jo dalį nustato, kad pasiūlymas, vadovaujantis jam nustatytais reikalavimais, turi būti atmetamas.</w:t>
      </w:r>
    </w:p>
    <w:p w:rsidR="00CA5D53" w:rsidRPr="008B5BCD" w:rsidRDefault="004B772E" w:rsidP="00D44EA8">
      <w:pPr>
        <w:spacing w:line="264" w:lineRule="auto"/>
        <w:jc w:val="both"/>
        <w:rPr>
          <w:rFonts w:asciiTheme="minorHAnsi" w:hAnsiTheme="minorHAnsi" w:cstheme="minorHAnsi"/>
          <w:b/>
          <w:sz w:val="24"/>
          <w:szCs w:val="24"/>
        </w:rPr>
      </w:pPr>
      <w:r w:rsidRPr="008B5BCD">
        <w:rPr>
          <w:rFonts w:asciiTheme="minorHAnsi" w:hAnsiTheme="minorHAnsi" w:cstheme="minorHAnsi"/>
          <w:b/>
          <w:sz w:val="24"/>
          <w:szCs w:val="24"/>
        </w:rPr>
        <w:t>12</w:t>
      </w:r>
      <w:r w:rsidR="00CA5D53" w:rsidRPr="008B5BCD">
        <w:rPr>
          <w:rFonts w:asciiTheme="minorHAnsi" w:hAnsiTheme="minorHAnsi" w:cstheme="minorHAnsi"/>
          <w:b/>
          <w:sz w:val="24"/>
          <w:szCs w:val="24"/>
        </w:rPr>
        <w:t>. PA</w:t>
      </w:r>
      <w:r w:rsidR="0066402B" w:rsidRPr="008B5BCD">
        <w:rPr>
          <w:rFonts w:asciiTheme="minorHAnsi" w:hAnsiTheme="minorHAnsi" w:cstheme="minorHAnsi"/>
          <w:b/>
          <w:sz w:val="24"/>
          <w:szCs w:val="24"/>
        </w:rPr>
        <w:t>SIŪLYMAS ATMETAMAS, JEIGU:</w:t>
      </w:r>
    </w:p>
    <w:p w:rsidR="000079A8" w:rsidRPr="008B5B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8B5BCD">
        <w:rPr>
          <w:rFonts w:asciiTheme="minorHAnsi" w:hAnsiTheme="minorHAnsi" w:cstheme="minorHAnsi"/>
          <w:szCs w:val="24"/>
        </w:rPr>
        <w:t>12.1. dalyvis pasiūlymą ar jo dalį pateikė ne CVP IS priemonėmis (išskyrus, kai tai numatyta pirkimo dokumentuose) arba pateikė pavėluotai, t. y. pasibaigus nustatytam terminui;</w:t>
      </w:r>
    </w:p>
    <w:p w:rsidR="000079A8"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 xml:space="preserve">12.2. pasiūlymas neatitinka pirkimo dokumentuose nustatytų reikalavimų (pateikta dokumentacija neatitinka pirkimo dokumentuose nustatytų reikalavimų; neužpildytas ar nepateiktas pirkimo sąlygų </w:t>
      </w:r>
      <w:r w:rsidRPr="00E1569F">
        <w:rPr>
          <w:rFonts w:asciiTheme="minorHAnsi" w:hAnsiTheme="minorHAnsi" w:cstheme="minorHAnsi"/>
          <w:szCs w:val="24"/>
        </w:rPr>
        <w:t>1 priedas „Pasiūlymo forma“;</w:t>
      </w:r>
      <w:r w:rsidRPr="00CD04CD">
        <w:rPr>
          <w:rFonts w:asciiTheme="minorHAnsi" w:hAnsiTheme="minorHAnsi" w:cstheme="minorHAnsi"/>
          <w:szCs w:val="24"/>
        </w:rPr>
        <w:t xml:space="preserve"> tiekėjo pasiūlyta kaina viršijo pirkimo sąlygų 7.2 punkte nurodytą kainą; pateiktas pasiūlymas </w:t>
      </w:r>
      <w:r w:rsidR="006B295D">
        <w:rPr>
          <w:rFonts w:asciiTheme="minorHAnsi" w:hAnsiTheme="minorHAnsi" w:cstheme="minorHAnsi"/>
          <w:szCs w:val="24"/>
        </w:rPr>
        <w:t>atlikti</w:t>
      </w:r>
      <w:r w:rsidRPr="00CD04CD">
        <w:rPr>
          <w:rFonts w:asciiTheme="minorHAnsi" w:hAnsiTheme="minorHAnsi" w:cstheme="minorHAnsi"/>
          <w:szCs w:val="24"/>
        </w:rPr>
        <w:t xml:space="preserve"> tik dalį </w:t>
      </w:r>
      <w:r w:rsidR="006B295D">
        <w:rPr>
          <w:rFonts w:asciiTheme="minorHAnsi" w:hAnsiTheme="minorHAnsi" w:cstheme="minorHAnsi"/>
          <w:szCs w:val="24"/>
        </w:rPr>
        <w:t>darbų</w:t>
      </w:r>
      <w:r w:rsidRPr="00CD04CD">
        <w:rPr>
          <w:rFonts w:asciiTheme="minorHAnsi" w:hAnsiTheme="minorHAnsi" w:cstheme="minorHAnsi"/>
          <w:szCs w:val="24"/>
        </w:rPr>
        <w:t>; tiekėjas nepateikė pasiūlymo kainos, t. y.</w:t>
      </w:r>
      <w:r w:rsidR="006B295D">
        <w:rPr>
          <w:rFonts w:asciiTheme="minorHAnsi" w:hAnsiTheme="minorHAnsi" w:cstheme="minorHAnsi"/>
          <w:szCs w:val="24"/>
        </w:rPr>
        <w:t>,</w:t>
      </w:r>
      <w:r w:rsidRPr="00CD04CD">
        <w:rPr>
          <w:rFonts w:asciiTheme="minorHAnsi" w:hAnsiTheme="minorHAnsi" w:cstheme="minorHAnsi"/>
          <w:szCs w:val="24"/>
        </w:rPr>
        <w:t xml:space="preserve"> tiekėjas užšifravo pasiūlymo dokumentą kuriame nurodyta pasiūlymo kaina, o kitus pasiūlymo dokumentus pateikė neužšifruotus ir iki pirkimo sąlygose nurodyto termino nepateikė (dėl jo paties kaltės) slaptažodžio arba pateikė neteisingą slaptažodį, kuriuo naudodamasi perkančioji organizacija negalėjo iššifruoti pasiūlymo dokumento ir kt.)</w:t>
      </w:r>
      <w:r w:rsidR="00AF30BE" w:rsidRPr="00CD04CD">
        <w:rPr>
          <w:rFonts w:ascii="Calibri" w:hAnsi="Calibri" w:cs="Calibri"/>
          <w:szCs w:val="24"/>
        </w:rPr>
        <w:t>.</w:t>
      </w:r>
    </w:p>
    <w:p w:rsidR="000079A8"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12.3. tiekėjas per perkančiosios organizacijos nustatytą protingą terminą neištaisė pasiūlyme pastebėtų aritmetinių klaidų ir (ar) nepatikslino, nepapildė arba nepaaiškino informacijos, kaip nurodyta Viešųjų pirkimų tarnybos nustatytose Pasiūlymo patikslinimo, papildymo ar paaiškinimo taisyklėse (VPĮ 45 str. 3 d.);</w:t>
      </w:r>
    </w:p>
    <w:p w:rsidR="000079A8"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12.4. tiekėjas pateikė netikslius, neišsamius pirkimo dokumentuose nurodytus kartu su pasiūlymu teikiamus dokumentus: jungtinės veiklos sutartį, pasiūlymo galiojimo užtikrinimą patvirtinantį dokumentą (jei reikalaujamas) ar jų nepateikė ir perkančiosios organizacijos prašymu jų nepateikė, nepatikslino per perkančiosios organizacijos nustatytą terminą;</w:t>
      </w:r>
    </w:p>
    <w:p w:rsidR="008D4A5B"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12.5. tiekėjas, perkančiajai organizacijos paprašius, per jos nurodytą protingą terminą nepateikė tinkamų pasiūlytos mažiausios kainos pagrįstumo įrodymų.</w:t>
      </w:r>
    </w:p>
    <w:p w:rsidR="00387A6E" w:rsidRPr="00CD04CD" w:rsidRDefault="00387A6E"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12.6. yra nustatytas VPĮ 46 straipsnio 2</w:t>
      </w:r>
      <w:r w:rsidRPr="00CD04CD">
        <w:rPr>
          <w:rFonts w:asciiTheme="minorHAnsi" w:hAnsiTheme="minorHAnsi" w:cstheme="minorHAnsi"/>
          <w:szCs w:val="24"/>
          <w:vertAlign w:val="superscript"/>
        </w:rPr>
        <w:t>1</w:t>
      </w:r>
      <w:r w:rsidRPr="00CD04CD">
        <w:rPr>
          <w:rFonts w:asciiTheme="minorHAnsi" w:hAnsiTheme="minorHAnsi" w:cstheme="minorHAnsi"/>
          <w:szCs w:val="24"/>
        </w:rPr>
        <w:t xml:space="preserve"> dalyje nurodytas pašalinimo pagrindas (taikoma juridiniams asmenims), t. y.</w:t>
      </w:r>
      <w:r w:rsidR="006B295D">
        <w:rPr>
          <w:rFonts w:asciiTheme="minorHAnsi" w:hAnsiTheme="minorHAnsi" w:cstheme="minorHAnsi"/>
          <w:szCs w:val="24"/>
        </w:rPr>
        <w:t>,</w:t>
      </w:r>
      <w:r w:rsidRPr="00CD04CD">
        <w:rPr>
          <w:rFonts w:asciiTheme="minorHAnsi" w:hAnsiTheme="minorHAnsi" w:cstheme="minorHAnsi"/>
          <w:szCs w:val="24"/>
        </w:rPr>
        <w:t>  tiekėjas yra neatlikęs jam paskirtos baudžiamojo poveikio priemonės – uždraudimo juridiniam asmeniui dalyvauti viešuosiuose pirkimuose.</w:t>
      </w:r>
    </w:p>
    <w:p w:rsidR="00060755" w:rsidRPr="00CD04CD" w:rsidRDefault="00CA5D53" w:rsidP="00D44EA8">
      <w:pPr>
        <w:pStyle w:val="Pagrindinistekstas"/>
        <w:numPr>
          <w:ilvl w:val="2"/>
          <w:numId w:val="0"/>
        </w:numPr>
        <w:tabs>
          <w:tab w:val="num" w:pos="720"/>
        </w:tabs>
        <w:spacing w:line="264" w:lineRule="auto"/>
        <w:rPr>
          <w:rFonts w:asciiTheme="minorHAnsi" w:hAnsiTheme="minorHAnsi" w:cstheme="minorHAnsi"/>
          <w:b/>
          <w:szCs w:val="24"/>
        </w:rPr>
      </w:pPr>
      <w:r w:rsidRPr="00CD04CD">
        <w:rPr>
          <w:rFonts w:asciiTheme="minorHAnsi" w:hAnsiTheme="minorHAnsi" w:cstheme="minorHAnsi"/>
          <w:b/>
          <w:szCs w:val="24"/>
        </w:rPr>
        <w:t>1</w:t>
      </w:r>
      <w:r w:rsidR="004B772E" w:rsidRPr="00CD04CD">
        <w:rPr>
          <w:rFonts w:asciiTheme="minorHAnsi" w:hAnsiTheme="minorHAnsi" w:cstheme="minorHAnsi"/>
          <w:b/>
          <w:szCs w:val="24"/>
        </w:rPr>
        <w:t>3</w:t>
      </w:r>
      <w:r w:rsidRPr="00CD04CD">
        <w:rPr>
          <w:rFonts w:asciiTheme="minorHAnsi" w:hAnsiTheme="minorHAnsi" w:cstheme="minorHAnsi"/>
          <w:szCs w:val="24"/>
        </w:rPr>
        <w:t xml:space="preserve">. </w:t>
      </w:r>
      <w:r w:rsidR="00B31A26" w:rsidRPr="00CD04CD">
        <w:rPr>
          <w:rFonts w:asciiTheme="minorHAnsi" w:hAnsiTheme="minorHAnsi" w:cstheme="minorHAnsi"/>
          <w:b/>
          <w:szCs w:val="24"/>
        </w:rPr>
        <w:t>PASIŪLYMO VERTINIMO KRITERIJUS IR PASIŪLYMŲ EILĖS SUDARYMAS</w:t>
      </w:r>
    </w:p>
    <w:p w:rsidR="00112FC5" w:rsidRPr="00CD04CD" w:rsidRDefault="00FC0530" w:rsidP="00D44EA8">
      <w:pPr>
        <w:pStyle w:val="Pagrindinistekstas"/>
        <w:numPr>
          <w:ilvl w:val="2"/>
          <w:numId w:val="0"/>
        </w:numPr>
        <w:tabs>
          <w:tab w:val="num" w:pos="720"/>
        </w:tabs>
        <w:spacing w:line="264" w:lineRule="auto"/>
        <w:rPr>
          <w:rFonts w:ascii="Calibri" w:hAnsi="Calibri" w:cs="Calibri"/>
          <w:szCs w:val="24"/>
        </w:rPr>
      </w:pPr>
      <w:r w:rsidRPr="00CD04CD">
        <w:rPr>
          <w:rFonts w:asciiTheme="minorHAnsi" w:hAnsiTheme="minorHAnsi" w:cstheme="minorHAnsi"/>
          <w:szCs w:val="24"/>
        </w:rPr>
        <w:t xml:space="preserve">13.1. Perkančioji organizacija ekonomiškai naudingiausią pasiūlymą išrinks </w:t>
      </w:r>
      <w:r w:rsidRPr="006B295D">
        <w:rPr>
          <w:rFonts w:asciiTheme="minorHAnsi" w:hAnsiTheme="minorHAnsi" w:cstheme="minorHAnsi"/>
          <w:b/>
          <w:szCs w:val="24"/>
        </w:rPr>
        <w:t>pagal</w:t>
      </w:r>
      <w:r w:rsidR="00112FC5" w:rsidRPr="006B295D">
        <w:rPr>
          <w:rFonts w:asciiTheme="minorHAnsi" w:hAnsiTheme="minorHAnsi" w:cstheme="minorHAnsi"/>
          <w:b/>
          <w:szCs w:val="24"/>
        </w:rPr>
        <w:t xml:space="preserve"> kainą</w:t>
      </w:r>
      <w:r w:rsidRPr="006B295D">
        <w:rPr>
          <w:rFonts w:ascii="Calibri" w:hAnsi="Calibri" w:cs="Calibri"/>
          <w:b/>
          <w:szCs w:val="24"/>
        </w:rPr>
        <w:t>.</w:t>
      </w:r>
      <w:r w:rsidRPr="00CD04CD">
        <w:rPr>
          <w:rFonts w:ascii="Calibri" w:hAnsi="Calibri" w:cs="Calibri"/>
          <w:szCs w:val="24"/>
        </w:rPr>
        <w:t xml:space="preserve"> </w:t>
      </w:r>
    </w:p>
    <w:p w:rsidR="000D1CA7" w:rsidRPr="00CD04CD" w:rsidRDefault="00FC0530" w:rsidP="00D44EA8">
      <w:pPr>
        <w:pStyle w:val="Pagrindinistekstas"/>
        <w:numPr>
          <w:ilvl w:val="2"/>
          <w:numId w:val="0"/>
        </w:numPr>
        <w:tabs>
          <w:tab w:val="num" w:pos="720"/>
        </w:tabs>
        <w:spacing w:line="264" w:lineRule="auto"/>
        <w:rPr>
          <w:rFonts w:ascii="Calibri" w:hAnsi="Calibri" w:cs="Calibri"/>
          <w:szCs w:val="24"/>
        </w:rPr>
      </w:pPr>
      <w:r w:rsidRPr="00CD04CD">
        <w:rPr>
          <w:rFonts w:ascii="Calibri" w:hAnsi="Calibri" w:cs="Calibri"/>
          <w:b/>
          <w:szCs w:val="24"/>
          <w:u w:val="single"/>
        </w:rPr>
        <w:t>Ekonomiškai naudingiausio pasiūlym</w:t>
      </w:r>
      <w:r w:rsidR="00112FC5" w:rsidRPr="00CD04CD">
        <w:rPr>
          <w:rFonts w:ascii="Calibri" w:hAnsi="Calibri" w:cs="Calibri"/>
          <w:b/>
          <w:szCs w:val="24"/>
          <w:u w:val="single"/>
        </w:rPr>
        <w:t>u</w:t>
      </w:r>
      <w:r w:rsidRPr="00CD04CD">
        <w:rPr>
          <w:rFonts w:ascii="Calibri" w:hAnsi="Calibri" w:cs="Calibri"/>
          <w:b/>
          <w:szCs w:val="24"/>
          <w:u w:val="single"/>
        </w:rPr>
        <w:t xml:space="preserve"> </w:t>
      </w:r>
      <w:r w:rsidR="00112FC5" w:rsidRPr="00CD04CD">
        <w:rPr>
          <w:rFonts w:ascii="Calibri" w:hAnsi="Calibri" w:cs="Calibri"/>
          <w:b/>
          <w:szCs w:val="24"/>
          <w:u w:val="single"/>
        </w:rPr>
        <w:t>laikomas mažiausios</w:t>
      </w:r>
      <w:r w:rsidRPr="00CD04CD">
        <w:rPr>
          <w:rFonts w:ascii="Calibri" w:hAnsi="Calibri" w:cs="Calibri"/>
          <w:b/>
          <w:szCs w:val="24"/>
          <w:u w:val="single"/>
        </w:rPr>
        <w:t xml:space="preserve"> kainos </w:t>
      </w:r>
      <w:r w:rsidR="00112FC5" w:rsidRPr="00CD04CD">
        <w:rPr>
          <w:rFonts w:ascii="Calibri" w:hAnsi="Calibri" w:cs="Calibri"/>
          <w:b/>
          <w:szCs w:val="24"/>
          <w:u w:val="single"/>
        </w:rPr>
        <w:t>pasiūlymas</w:t>
      </w:r>
      <w:r w:rsidRPr="00CD04CD">
        <w:rPr>
          <w:rFonts w:ascii="Calibri" w:hAnsi="Calibri" w:cs="Calibri"/>
          <w:b/>
          <w:szCs w:val="24"/>
          <w:u w:val="single"/>
        </w:rPr>
        <w:t xml:space="preserve">. </w:t>
      </w:r>
    </w:p>
    <w:p w:rsidR="008E1728" w:rsidRPr="00D42234" w:rsidRDefault="008E1728" w:rsidP="00D44EA8">
      <w:pPr>
        <w:pStyle w:val="Pagrindinistekstas"/>
        <w:numPr>
          <w:ilvl w:val="2"/>
          <w:numId w:val="0"/>
        </w:numPr>
        <w:tabs>
          <w:tab w:val="num" w:pos="720"/>
        </w:tabs>
        <w:spacing w:line="264" w:lineRule="auto"/>
        <w:rPr>
          <w:rFonts w:ascii="Calibri" w:hAnsi="Calibri" w:cs="Calibri"/>
          <w:szCs w:val="24"/>
          <w:lang w:eastAsia="lt-LT"/>
        </w:rPr>
      </w:pPr>
      <w:r w:rsidRPr="00CD04CD">
        <w:rPr>
          <w:rFonts w:ascii="Calibri" w:hAnsi="Calibri" w:cs="Calibri"/>
          <w:szCs w:val="24"/>
        </w:rPr>
        <w:t>13.2. Pasiūlymo kaina turi būti nurodoma eurais ir apskaičiuo</w:t>
      </w:r>
      <w:r w:rsidR="00B02B0F" w:rsidRPr="00CD04CD">
        <w:rPr>
          <w:rFonts w:ascii="Calibri" w:hAnsi="Calibri" w:cs="Calibri"/>
          <w:szCs w:val="24"/>
        </w:rPr>
        <w:t>jant</w:t>
      </w:r>
      <w:r w:rsidRPr="00CD04CD">
        <w:rPr>
          <w:rFonts w:ascii="Calibri" w:hAnsi="Calibri" w:cs="Calibri"/>
          <w:szCs w:val="24"/>
        </w:rPr>
        <w:t xml:space="preserve"> </w:t>
      </w:r>
      <w:r w:rsidR="00B02B0F" w:rsidRPr="00CD04CD">
        <w:rPr>
          <w:rFonts w:asciiTheme="minorHAnsi" w:hAnsiTheme="minorHAnsi" w:cstheme="minorHAnsi"/>
          <w:szCs w:val="24"/>
        </w:rPr>
        <w:t>turi būti atsižvelgta į visus pirkimo sąlygų, įskaitant pirkimo sutarties projektą, reikalavimus</w:t>
      </w:r>
      <w:r w:rsidR="00B02B0F" w:rsidRPr="00D42234">
        <w:rPr>
          <w:rFonts w:asciiTheme="minorHAnsi" w:hAnsiTheme="minorHAnsi" w:cstheme="minorHAnsi"/>
          <w:szCs w:val="24"/>
        </w:rPr>
        <w:t xml:space="preserve">. </w:t>
      </w:r>
      <w:r w:rsidRPr="00D42234">
        <w:rPr>
          <w:rFonts w:ascii="Calibri" w:hAnsi="Calibri" w:cs="Calibri"/>
          <w:szCs w:val="24"/>
        </w:rPr>
        <w:t xml:space="preserve">Į </w:t>
      </w:r>
      <w:r w:rsidR="00CA1ED0" w:rsidRPr="00D42234">
        <w:rPr>
          <w:rFonts w:ascii="Calibri" w:hAnsi="Calibri" w:cs="Calibri"/>
          <w:szCs w:val="24"/>
        </w:rPr>
        <w:t>pasiūlymo</w:t>
      </w:r>
      <w:r w:rsidRPr="00D42234">
        <w:rPr>
          <w:rFonts w:ascii="Calibri" w:hAnsi="Calibri" w:cs="Calibri"/>
          <w:szCs w:val="24"/>
        </w:rPr>
        <w:t xml:space="preserve"> </w:t>
      </w:r>
      <w:r w:rsidR="002B117D" w:rsidRPr="00D42234">
        <w:rPr>
          <w:rFonts w:ascii="Calibri" w:hAnsi="Calibri" w:cs="Calibri"/>
          <w:szCs w:val="24"/>
        </w:rPr>
        <w:t>kainą</w:t>
      </w:r>
      <w:r w:rsidRPr="00D42234">
        <w:rPr>
          <w:rFonts w:ascii="Calibri" w:hAnsi="Calibri" w:cs="Calibri"/>
          <w:szCs w:val="24"/>
        </w:rPr>
        <w:t xml:space="preserve"> (be PVM) turi būti įskaičiuoti visi mokesčiai (išskyrus PVM) </w:t>
      </w:r>
      <w:r w:rsidRPr="00D42234">
        <w:rPr>
          <w:rFonts w:ascii="Calibri" w:hAnsi="Calibri" w:cs="Calibri"/>
          <w:szCs w:val="24"/>
          <w:lang w:eastAsia="lt-LT"/>
        </w:rPr>
        <w:t xml:space="preserve">ir visos tiekėjo išlaidos, susijusios su sutartyje </w:t>
      </w:r>
      <w:r w:rsidR="00FD7CA9" w:rsidRPr="00D42234">
        <w:rPr>
          <w:rFonts w:ascii="Calibri" w:hAnsi="Calibri" w:cs="Calibri"/>
          <w:szCs w:val="24"/>
          <w:lang w:eastAsia="lt-LT"/>
        </w:rPr>
        <w:t xml:space="preserve">ir techninėje specifikacijoje </w:t>
      </w:r>
      <w:r w:rsidRPr="00D42234">
        <w:rPr>
          <w:rFonts w:ascii="Calibri" w:hAnsi="Calibri" w:cs="Calibri"/>
          <w:szCs w:val="24"/>
          <w:lang w:eastAsia="lt-LT"/>
        </w:rPr>
        <w:t>numatytų įsipareigojimų įvykdymu, įskaitant vis</w:t>
      </w:r>
      <w:r w:rsidR="0024537E" w:rsidRPr="00D42234">
        <w:rPr>
          <w:rFonts w:ascii="Calibri" w:hAnsi="Calibri" w:cs="Calibri"/>
          <w:szCs w:val="24"/>
          <w:lang w:eastAsia="lt-LT"/>
        </w:rPr>
        <w:t>a</w:t>
      </w:r>
      <w:r w:rsidRPr="00D42234">
        <w:rPr>
          <w:rFonts w:ascii="Calibri" w:hAnsi="Calibri" w:cs="Calibri"/>
          <w:szCs w:val="24"/>
          <w:lang w:eastAsia="lt-LT"/>
        </w:rPr>
        <w:t>s kit</w:t>
      </w:r>
      <w:r w:rsidR="0024537E" w:rsidRPr="00D42234">
        <w:rPr>
          <w:rFonts w:ascii="Calibri" w:hAnsi="Calibri" w:cs="Calibri"/>
          <w:szCs w:val="24"/>
          <w:lang w:eastAsia="lt-LT"/>
        </w:rPr>
        <w:t>a</w:t>
      </w:r>
      <w:r w:rsidRPr="00D42234">
        <w:rPr>
          <w:rFonts w:ascii="Calibri" w:hAnsi="Calibri" w:cs="Calibri"/>
          <w:szCs w:val="24"/>
          <w:lang w:eastAsia="lt-LT"/>
        </w:rPr>
        <w:t>s išlaid</w:t>
      </w:r>
      <w:r w:rsidR="0024537E" w:rsidRPr="00D42234">
        <w:rPr>
          <w:rFonts w:ascii="Calibri" w:hAnsi="Calibri" w:cs="Calibri"/>
          <w:szCs w:val="24"/>
          <w:lang w:eastAsia="lt-LT"/>
        </w:rPr>
        <w:t>a</w:t>
      </w:r>
      <w:r w:rsidRPr="00D42234">
        <w:rPr>
          <w:rFonts w:ascii="Calibri" w:hAnsi="Calibri" w:cs="Calibri"/>
          <w:szCs w:val="24"/>
          <w:lang w:eastAsia="lt-LT"/>
        </w:rPr>
        <w:t>s, reikaling</w:t>
      </w:r>
      <w:r w:rsidR="0024537E" w:rsidRPr="00D42234">
        <w:rPr>
          <w:rFonts w:ascii="Calibri" w:hAnsi="Calibri" w:cs="Calibri"/>
          <w:szCs w:val="24"/>
          <w:lang w:eastAsia="lt-LT"/>
        </w:rPr>
        <w:t>a</w:t>
      </w:r>
      <w:r w:rsidRPr="00D42234">
        <w:rPr>
          <w:rFonts w:ascii="Calibri" w:hAnsi="Calibri" w:cs="Calibri"/>
          <w:szCs w:val="24"/>
          <w:lang w:eastAsia="lt-LT"/>
        </w:rPr>
        <w:t>s tinkamam sutarties į</w:t>
      </w:r>
      <w:r w:rsidR="000E322F" w:rsidRPr="00D42234">
        <w:rPr>
          <w:rFonts w:ascii="Calibri" w:hAnsi="Calibri" w:cs="Calibri"/>
          <w:szCs w:val="24"/>
          <w:lang w:eastAsia="lt-LT"/>
        </w:rPr>
        <w:t>vykdymui</w:t>
      </w:r>
      <w:r w:rsidRPr="00D42234">
        <w:rPr>
          <w:rFonts w:ascii="Calibri" w:hAnsi="Calibri" w:cs="Calibri"/>
          <w:szCs w:val="24"/>
          <w:lang w:eastAsia="lt-LT"/>
        </w:rPr>
        <w:t xml:space="preserve">. Tiekėjas neturi teisės reikalauti padengti jokių išlaidų, viršijančių </w:t>
      </w:r>
      <w:r w:rsidR="00393C70" w:rsidRPr="00D42234">
        <w:rPr>
          <w:rFonts w:ascii="Calibri" w:hAnsi="Calibri" w:cs="Calibri"/>
          <w:szCs w:val="24"/>
          <w:lang w:eastAsia="lt-LT"/>
        </w:rPr>
        <w:t xml:space="preserve">pasiūlyme </w:t>
      </w:r>
      <w:r w:rsidRPr="00D42234">
        <w:rPr>
          <w:rFonts w:ascii="Calibri" w:hAnsi="Calibri" w:cs="Calibri"/>
          <w:szCs w:val="24"/>
          <w:lang w:eastAsia="lt-LT"/>
        </w:rPr>
        <w:t>nurodyt</w:t>
      </w:r>
      <w:r w:rsidR="006B295D">
        <w:rPr>
          <w:rFonts w:ascii="Calibri" w:hAnsi="Calibri" w:cs="Calibri"/>
          <w:szCs w:val="24"/>
          <w:lang w:eastAsia="lt-LT"/>
        </w:rPr>
        <w:t>ų darbų</w:t>
      </w:r>
      <w:r w:rsidRPr="00D42234">
        <w:rPr>
          <w:rFonts w:ascii="Calibri" w:hAnsi="Calibri" w:cs="Calibri"/>
          <w:szCs w:val="24"/>
          <w:lang w:eastAsia="lt-LT"/>
        </w:rPr>
        <w:t xml:space="preserve"> </w:t>
      </w:r>
      <w:r w:rsidR="00D42234">
        <w:rPr>
          <w:rFonts w:ascii="Calibri" w:hAnsi="Calibri" w:cs="Calibri"/>
          <w:szCs w:val="24"/>
          <w:lang w:eastAsia="lt-LT"/>
        </w:rPr>
        <w:t>įkaini</w:t>
      </w:r>
      <w:r w:rsidR="006B295D">
        <w:rPr>
          <w:rFonts w:ascii="Calibri" w:hAnsi="Calibri" w:cs="Calibri"/>
          <w:szCs w:val="24"/>
          <w:lang w:eastAsia="lt-LT"/>
        </w:rPr>
        <w:t>ų</w:t>
      </w:r>
      <w:r w:rsidRPr="00D42234">
        <w:rPr>
          <w:rFonts w:ascii="Calibri" w:hAnsi="Calibri" w:cs="Calibri"/>
          <w:szCs w:val="24"/>
          <w:lang w:eastAsia="lt-LT"/>
        </w:rPr>
        <w:t xml:space="preserve"> (be PVM) ir taikomą PVM. </w:t>
      </w:r>
    </w:p>
    <w:p w:rsidR="00E63F2A" w:rsidRPr="00B11CB1" w:rsidRDefault="008E1728" w:rsidP="00E63F2A">
      <w:pPr>
        <w:spacing w:line="271" w:lineRule="auto"/>
        <w:jc w:val="both"/>
        <w:rPr>
          <w:rFonts w:asciiTheme="minorHAnsi" w:hAnsiTheme="minorHAnsi" w:cstheme="minorHAnsi"/>
          <w:spacing w:val="-2"/>
          <w:sz w:val="24"/>
          <w:szCs w:val="24"/>
        </w:rPr>
      </w:pPr>
      <w:r w:rsidRPr="00B11CB1">
        <w:rPr>
          <w:rFonts w:ascii="Calibri" w:hAnsi="Calibri" w:cs="Calibri"/>
          <w:sz w:val="24"/>
          <w:szCs w:val="24"/>
        </w:rPr>
        <w:lastRenderedPageBreak/>
        <w:t xml:space="preserve">13.3. </w:t>
      </w:r>
      <w:r w:rsidR="00E63F2A" w:rsidRPr="00B11CB1">
        <w:rPr>
          <w:rFonts w:asciiTheme="minorHAnsi" w:hAnsiTheme="minorHAnsi" w:cstheme="minorHAnsi"/>
          <w:sz w:val="24"/>
          <w:szCs w:val="24"/>
        </w:rPr>
        <w:t>Perkančioji organizacija į pasiūlymų eilę įtraukia visus, išskyrus atmestus, pasiūlymus, pažymint, kurie pasiūlymai nebuvo vertinami. Pasiūlymų eilė nustatoma ekonominio naudingumo mažėjimo tvarka. Tais atvejais, kai kelių tiekėjų pasiūlymų ekonominis naudingumas yra vienodas, sudarant pasiūlymų eilę, pirmesnis į šią eilę įrašomas tiekėjas, kurio pasiūlymas pateiktas anksčiausiai.</w:t>
      </w:r>
      <w:r w:rsidR="00E63F2A" w:rsidRPr="00B11CB1">
        <w:rPr>
          <w:rFonts w:asciiTheme="minorHAnsi" w:hAnsiTheme="minorHAnsi" w:cstheme="minorHAnsi"/>
          <w:spacing w:val="-2"/>
          <w:sz w:val="24"/>
          <w:szCs w:val="24"/>
        </w:rPr>
        <w:t xml:space="preserve"> Eilė nesudaroma, jei pasiūlymą pateikė </w:t>
      </w:r>
      <w:r w:rsidR="00E63F2A" w:rsidRPr="00B11CB1">
        <w:rPr>
          <w:rFonts w:asciiTheme="minorHAnsi" w:hAnsiTheme="minorHAnsi" w:cstheme="minorHAnsi"/>
          <w:sz w:val="24"/>
          <w:szCs w:val="24"/>
        </w:rPr>
        <w:t>tik vienas tiekėjas ar pirkimo procedūrų metu atmetus kitus pasiūlymus, liko tik vienas tiekėjas.</w:t>
      </w:r>
      <w:r w:rsidR="00E63F2A" w:rsidRPr="00B11CB1">
        <w:rPr>
          <w:rFonts w:asciiTheme="minorHAnsi" w:hAnsiTheme="minorHAnsi" w:cstheme="minorHAnsi"/>
          <w:spacing w:val="-2"/>
          <w:sz w:val="24"/>
          <w:szCs w:val="24"/>
        </w:rPr>
        <w:t xml:space="preserve"> </w:t>
      </w:r>
    </w:p>
    <w:p w:rsidR="00E63F2A" w:rsidRPr="00B11CB1" w:rsidRDefault="008E1728" w:rsidP="00D44EA8">
      <w:pPr>
        <w:spacing w:line="264" w:lineRule="auto"/>
        <w:jc w:val="both"/>
        <w:rPr>
          <w:rFonts w:ascii="Calibri" w:hAnsi="Calibri" w:cs="Calibri"/>
          <w:sz w:val="24"/>
          <w:szCs w:val="24"/>
        </w:rPr>
      </w:pPr>
      <w:r w:rsidRPr="00B11CB1">
        <w:rPr>
          <w:rFonts w:ascii="Calibri" w:hAnsi="Calibri" w:cs="Calibri"/>
          <w:sz w:val="24"/>
          <w:szCs w:val="24"/>
        </w:rPr>
        <w:t xml:space="preserve">13.4. </w:t>
      </w:r>
      <w:r w:rsidR="00E63F2A" w:rsidRPr="00B11CB1">
        <w:rPr>
          <w:rFonts w:asciiTheme="minorHAnsi" w:hAnsiTheme="minorHAnsi" w:cstheme="minorHAnsi"/>
          <w:sz w:val="24"/>
          <w:szCs w:val="24"/>
        </w:rPr>
        <w:t>Laimėjusiu gali būti nustatytas toks pasiūlymas, kuris atitinka VPĮ 45 straipsnio 1 dalyje nustatytas sąlygas.</w:t>
      </w:r>
    </w:p>
    <w:p w:rsidR="008E1728" w:rsidRPr="00B11CB1" w:rsidRDefault="00E63F2A" w:rsidP="00D44EA8">
      <w:pPr>
        <w:spacing w:line="264" w:lineRule="auto"/>
        <w:jc w:val="both"/>
        <w:rPr>
          <w:rFonts w:ascii="Calibri" w:hAnsi="Calibri" w:cs="Calibri"/>
          <w:color w:val="0070C0"/>
          <w:sz w:val="24"/>
          <w:szCs w:val="24"/>
        </w:rPr>
      </w:pPr>
      <w:r w:rsidRPr="00B11CB1">
        <w:rPr>
          <w:rFonts w:ascii="Calibri" w:hAnsi="Calibri" w:cs="Calibri"/>
          <w:sz w:val="24"/>
          <w:szCs w:val="24"/>
        </w:rPr>
        <w:t xml:space="preserve">13.5. </w:t>
      </w:r>
      <w:r w:rsidR="008E1728" w:rsidRPr="00B11CB1">
        <w:rPr>
          <w:rFonts w:ascii="Calibri" w:hAnsi="Calibri" w:cs="Calibri"/>
          <w:sz w:val="24"/>
          <w:szCs w:val="24"/>
        </w:rPr>
        <w:t xml:space="preserve">Suinteresuotieji dalyviai ne vėliau kaip per 3 darbo dienas nuo sprendimo priėmimo raštu informuojami apie procedūros rezultatus, vadovaujantis VPĮ 58 straipsnio 1 dalies reikalavimais. </w:t>
      </w:r>
    </w:p>
    <w:p w:rsidR="00CA5D53" w:rsidRPr="00B11CB1" w:rsidRDefault="007940BA" w:rsidP="00D44EA8">
      <w:pPr>
        <w:spacing w:line="264" w:lineRule="auto"/>
        <w:jc w:val="both"/>
        <w:rPr>
          <w:rFonts w:asciiTheme="minorHAnsi" w:hAnsiTheme="minorHAnsi" w:cstheme="minorHAnsi"/>
          <w:b/>
          <w:sz w:val="24"/>
          <w:szCs w:val="24"/>
        </w:rPr>
      </w:pPr>
      <w:r w:rsidRPr="00B11CB1">
        <w:rPr>
          <w:rFonts w:asciiTheme="minorHAnsi" w:hAnsiTheme="minorHAnsi" w:cstheme="minorHAnsi"/>
          <w:b/>
          <w:sz w:val="24"/>
          <w:szCs w:val="24"/>
        </w:rPr>
        <w:t>1</w:t>
      </w:r>
      <w:r w:rsidR="004B772E" w:rsidRPr="00B11CB1">
        <w:rPr>
          <w:rFonts w:asciiTheme="minorHAnsi" w:hAnsiTheme="minorHAnsi" w:cstheme="minorHAnsi"/>
          <w:b/>
          <w:sz w:val="24"/>
          <w:szCs w:val="24"/>
        </w:rPr>
        <w:t>4</w:t>
      </w:r>
      <w:r w:rsidR="00CA5D53" w:rsidRPr="00B11CB1">
        <w:rPr>
          <w:rFonts w:asciiTheme="minorHAnsi" w:hAnsiTheme="minorHAnsi" w:cstheme="minorHAnsi"/>
          <w:b/>
          <w:sz w:val="24"/>
          <w:szCs w:val="24"/>
        </w:rPr>
        <w:t>. PIRKIMO SUTARTIES SUDARYMAS</w:t>
      </w:r>
    </w:p>
    <w:p w:rsidR="00DB2022" w:rsidRPr="00C17459" w:rsidRDefault="004B772E" w:rsidP="00D44EA8">
      <w:pPr>
        <w:spacing w:line="264" w:lineRule="auto"/>
        <w:jc w:val="both"/>
        <w:rPr>
          <w:rFonts w:asciiTheme="minorHAnsi" w:hAnsiTheme="minorHAnsi" w:cstheme="minorHAnsi"/>
          <w:sz w:val="24"/>
          <w:szCs w:val="24"/>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 xml:space="preserve">.1. </w:t>
      </w:r>
      <w:r w:rsidR="00DB2022" w:rsidRPr="00C17459">
        <w:rPr>
          <w:rFonts w:asciiTheme="minorHAnsi" w:hAnsiTheme="minorHAnsi" w:cstheme="minorHAnsi"/>
          <w:bCs/>
          <w:spacing w:val="-2"/>
          <w:sz w:val="24"/>
          <w:szCs w:val="24"/>
        </w:rPr>
        <w:t xml:space="preserve">Perkančioji organizacija sudaryti sutartį, pagal pirkimo sąlygų </w:t>
      </w:r>
      <w:r w:rsidR="006F0C53" w:rsidRPr="00C17459">
        <w:rPr>
          <w:rFonts w:asciiTheme="minorHAnsi" w:hAnsiTheme="minorHAnsi" w:cstheme="minorHAnsi"/>
          <w:bCs/>
          <w:spacing w:val="-2"/>
          <w:sz w:val="24"/>
          <w:szCs w:val="24"/>
        </w:rPr>
        <w:t>2</w:t>
      </w:r>
      <w:r w:rsidR="00DB2022" w:rsidRPr="00C17459">
        <w:rPr>
          <w:rFonts w:asciiTheme="minorHAnsi" w:hAnsiTheme="minorHAnsi" w:cstheme="minorHAnsi"/>
          <w:bCs/>
          <w:spacing w:val="-2"/>
          <w:sz w:val="24"/>
          <w:szCs w:val="24"/>
        </w:rPr>
        <w:t xml:space="preserve"> priede pateiktą sutarties projektą </w:t>
      </w:r>
      <w:r w:rsidR="00010D53" w:rsidRPr="00C17459">
        <w:rPr>
          <w:rFonts w:asciiTheme="minorHAnsi" w:hAnsiTheme="minorHAnsi" w:cstheme="minorHAnsi"/>
          <w:bCs/>
          <w:spacing w:val="-2"/>
          <w:sz w:val="24"/>
          <w:szCs w:val="24"/>
        </w:rPr>
        <w:t>siūlo tam tiekėjui</w:t>
      </w:r>
      <w:r w:rsidR="00DB2022" w:rsidRPr="00C17459">
        <w:rPr>
          <w:rFonts w:asciiTheme="minorHAnsi" w:hAnsiTheme="minorHAnsi" w:cstheme="minorHAnsi"/>
          <w:bCs/>
          <w:spacing w:val="-2"/>
          <w:sz w:val="24"/>
          <w:szCs w:val="24"/>
        </w:rPr>
        <w:t>,</w:t>
      </w:r>
      <w:r w:rsidR="00F96B45" w:rsidRPr="00C17459">
        <w:rPr>
          <w:rFonts w:asciiTheme="minorHAnsi" w:hAnsiTheme="minorHAnsi" w:cstheme="minorHAnsi"/>
          <w:bCs/>
          <w:spacing w:val="-2"/>
          <w:sz w:val="24"/>
          <w:szCs w:val="24"/>
        </w:rPr>
        <w:t xml:space="preserve"> kurio pasiūlymas yra </w:t>
      </w:r>
      <w:r w:rsidR="00872DC6" w:rsidRPr="00C17459">
        <w:rPr>
          <w:rFonts w:asciiTheme="minorHAnsi" w:hAnsiTheme="minorHAnsi" w:cstheme="minorHAnsi"/>
          <w:bCs/>
          <w:spacing w:val="-2"/>
          <w:sz w:val="24"/>
          <w:szCs w:val="24"/>
        </w:rPr>
        <w:t>nustatytas</w:t>
      </w:r>
      <w:r w:rsidR="00010D53" w:rsidRPr="00C17459">
        <w:rPr>
          <w:rFonts w:asciiTheme="minorHAnsi" w:hAnsiTheme="minorHAnsi" w:cstheme="minorHAnsi"/>
          <w:bCs/>
          <w:spacing w:val="-2"/>
          <w:sz w:val="24"/>
          <w:szCs w:val="24"/>
        </w:rPr>
        <w:t xml:space="preserve"> laimėjusiu. Tiekėjas</w:t>
      </w:r>
      <w:r w:rsidR="00DB2022" w:rsidRPr="00C17459">
        <w:rPr>
          <w:rFonts w:asciiTheme="minorHAnsi" w:hAnsiTheme="minorHAnsi" w:cstheme="minorHAnsi"/>
          <w:bCs/>
          <w:spacing w:val="-2"/>
          <w:sz w:val="24"/>
          <w:szCs w:val="24"/>
        </w:rPr>
        <w:t xml:space="preserve"> sudaryti pirkimo sutarties</w:t>
      </w:r>
      <w:r w:rsidR="00DB2022" w:rsidRPr="00C17459">
        <w:rPr>
          <w:rFonts w:asciiTheme="minorHAnsi" w:hAnsiTheme="minorHAnsi" w:cstheme="minorHAnsi"/>
          <w:spacing w:val="-2"/>
          <w:sz w:val="24"/>
          <w:szCs w:val="24"/>
        </w:rPr>
        <w:t xml:space="preserve"> </w:t>
      </w:r>
      <w:r w:rsidR="00DB2022" w:rsidRPr="00C17459">
        <w:rPr>
          <w:rFonts w:asciiTheme="minorHAnsi" w:hAnsiTheme="minorHAnsi" w:cstheme="minorHAnsi"/>
          <w:bCs/>
          <w:spacing w:val="-2"/>
          <w:sz w:val="24"/>
          <w:szCs w:val="24"/>
        </w:rPr>
        <w:t xml:space="preserve">kviečiamas </w:t>
      </w:r>
      <w:r w:rsidR="00066C29" w:rsidRPr="00C17459">
        <w:rPr>
          <w:rFonts w:asciiTheme="minorHAnsi" w:hAnsiTheme="minorHAnsi" w:cstheme="minorHAnsi"/>
          <w:bCs/>
          <w:spacing w:val="-2"/>
          <w:sz w:val="24"/>
          <w:szCs w:val="24"/>
        </w:rPr>
        <w:t>raštu</w:t>
      </w:r>
      <w:r w:rsidR="00DB2022" w:rsidRPr="00C17459">
        <w:rPr>
          <w:rFonts w:asciiTheme="minorHAnsi" w:hAnsiTheme="minorHAnsi" w:cstheme="minorHAnsi"/>
          <w:bCs/>
          <w:spacing w:val="-2"/>
          <w:sz w:val="24"/>
          <w:szCs w:val="24"/>
        </w:rPr>
        <w:t xml:space="preserve"> ir jam nurodomas laikas, iki kada jis turi sudaryti sutartį.</w:t>
      </w:r>
      <w:r w:rsidR="00DB2022" w:rsidRPr="00C17459">
        <w:rPr>
          <w:rFonts w:asciiTheme="minorHAnsi" w:hAnsiTheme="minorHAnsi" w:cstheme="minorHAnsi"/>
          <w:spacing w:val="-2"/>
          <w:sz w:val="24"/>
          <w:szCs w:val="24"/>
        </w:rPr>
        <w:t xml:space="preserve"> </w:t>
      </w:r>
    </w:p>
    <w:p w:rsidR="00CA5D53" w:rsidRPr="00C17459" w:rsidRDefault="004B772E" w:rsidP="00D44EA8">
      <w:pPr>
        <w:spacing w:line="264" w:lineRule="auto"/>
        <w:jc w:val="both"/>
        <w:rPr>
          <w:rFonts w:asciiTheme="minorHAnsi" w:hAnsiTheme="minorHAnsi" w:cstheme="minorHAnsi"/>
          <w:sz w:val="24"/>
          <w:szCs w:val="24"/>
        </w:rPr>
      </w:pPr>
      <w:r w:rsidRPr="00C17459">
        <w:rPr>
          <w:rFonts w:asciiTheme="minorHAnsi" w:hAnsiTheme="minorHAnsi" w:cstheme="minorHAnsi"/>
          <w:bCs/>
          <w:sz w:val="24"/>
          <w:szCs w:val="24"/>
        </w:rPr>
        <w:t>14</w:t>
      </w:r>
      <w:r w:rsidR="00CA5D53" w:rsidRPr="00C17459">
        <w:rPr>
          <w:rFonts w:asciiTheme="minorHAnsi" w:hAnsiTheme="minorHAnsi" w:cstheme="minorHAnsi"/>
          <w:bCs/>
          <w:sz w:val="24"/>
          <w:szCs w:val="24"/>
        </w:rPr>
        <w:t xml:space="preserve">.2. </w:t>
      </w:r>
      <w:r w:rsidR="00CA5D53" w:rsidRPr="00C17459">
        <w:rPr>
          <w:rFonts w:asciiTheme="minorHAnsi" w:hAnsiTheme="minorHAnsi" w:cstheme="minorHAnsi"/>
          <w:sz w:val="24"/>
          <w:szCs w:val="24"/>
        </w:rPr>
        <w:t>Sudarant pirkimo sutartį, joje negali būti keičiama laimėjusio tiekėjo pasiūlymo</w:t>
      </w:r>
      <w:r w:rsidR="00D42234">
        <w:rPr>
          <w:rFonts w:asciiTheme="minorHAnsi" w:hAnsiTheme="minorHAnsi" w:cstheme="minorHAnsi"/>
          <w:sz w:val="24"/>
          <w:szCs w:val="24"/>
        </w:rPr>
        <w:t xml:space="preserve"> įkainis /</w:t>
      </w:r>
      <w:r w:rsidR="00CA5D53" w:rsidRPr="00C17459">
        <w:rPr>
          <w:rFonts w:asciiTheme="minorHAnsi" w:hAnsiTheme="minorHAnsi" w:cstheme="minorHAnsi"/>
          <w:sz w:val="24"/>
          <w:szCs w:val="24"/>
        </w:rPr>
        <w:t xml:space="preserve"> </w:t>
      </w:r>
      <w:r w:rsidR="00EE6959" w:rsidRPr="00C17459">
        <w:rPr>
          <w:rFonts w:asciiTheme="minorHAnsi" w:hAnsiTheme="minorHAnsi" w:cstheme="minorHAnsi"/>
          <w:sz w:val="24"/>
          <w:szCs w:val="24"/>
        </w:rPr>
        <w:t>kaina</w:t>
      </w:r>
      <w:r w:rsidR="00BD033A" w:rsidRPr="00C17459">
        <w:rPr>
          <w:rFonts w:asciiTheme="minorHAnsi" w:hAnsiTheme="minorHAnsi" w:cstheme="minorHAnsi"/>
          <w:sz w:val="24"/>
          <w:szCs w:val="24"/>
        </w:rPr>
        <w:t xml:space="preserve">, </w:t>
      </w:r>
      <w:r w:rsidR="0056008F" w:rsidRPr="00C17459">
        <w:rPr>
          <w:rFonts w:asciiTheme="minorHAnsi" w:hAnsiTheme="minorHAnsi" w:cstheme="minorHAnsi"/>
          <w:bCs/>
          <w:spacing w:val="-2"/>
          <w:sz w:val="24"/>
          <w:szCs w:val="24"/>
        </w:rPr>
        <w:t>pasiūlyta prekė</w:t>
      </w:r>
      <w:r w:rsidR="00872DC6" w:rsidRPr="00C17459">
        <w:rPr>
          <w:rFonts w:asciiTheme="minorHAnsi" w:hAnsiTheme="minorHAnsi" w:cstheme="minorHAnsi"/>
          <w:bCs/>
          <w:spacing w:val="-2"/>
          <w:sz w:val="24"/>
          <w:szCs w:val="24"/>
        </w:rPr>
        <w:t xml:space="preserve"> </w:t>
      </w:r>
      <w:r w:rsidR="00CA5D53" w:rsidRPr="00C17459">
        <w:rPr>
          <w:rFonts w:asciiTheme="minorHAnsi" w:hAnsiTheme="minorHAnsi" w:cstheme="minorHAnsi"/>
          <w:sz w:val="24"/>
          <w:szCs w:val="24"/>
        </w:rPr>
        <w:t>ir</w:t>
      </w:r>
      <w:r w:rsidR="007456EF" w:rsidRPr="00C17459">
        <w:rPr>
          <w:rFonts w:asciiTheme="minorHAnsi" w:hAnsiTheme="minorHAnsi" w:cstheme="minorHAnsi"/>
          <w:sz w:val="24"/>
          <w:szCs w:val="24"/>
        </w:rPr>
        <w:t xml:space="preserve"> pirkimo dokumentuose nustatytos pirkimo sąlygos</w:t>
      </w:r>
      <w:r w:rsidR="0066402B" w:rsidRPr="00C17459">
        <w:rPr>
          <w:rFonts w:asciiTheme="minorHAnsi" w:hAnsiTheme="minorHAnsi" w:cstheme="minorHAnsi"/>
          <w:sz w:val="24"/>
          <w:szCs w:val="24"/>
        </w:rPr>
        <w:t>.</w:t>
      </w:r>
      <w:r w:rsidR="00BD033A" w:rsidRPr="00C17459">
        <w:rPr>
          <w:rFonts w:asciiTheme="minorHAnsi" w:hAnsiTheme="minorHAnsi" w:cstheme="minorHAnsi"/>
          <w:sz w:val="24"/>
          <w:szCs w:val="24"/>
        </w:rPr>
        <w:t xml:space="preserve"> </w:t>
      </w:r>
    </w:p>
    <w:p w:rsidR="00CA5D53" w:rsidRPr="00C17459" w:rsidRDefault="004B772E" w:rsidP="00D44EA8">
      <w:pPr>
        <w:spacing w:line="264" w:lineRule="auto"/>
        <w:jc w:val="both"/>
        <w:rPr>
          <w:rFonts w:asciiTheme="minorHAnsi" w:hAnsiTheme="minorHAnsi" w:cstheme="minorHAnsi"/>
          <w:sz w:val="24"/>
          <w:szCs w:val="24"/>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 xml:space="preserve">.3. </w:t>
      </w:r>
      <w:r w:rsidR="00356D0D" w:rsidRPr="00C17459">
        <w:rPr>
          <w:rFonts w:asciiTheme="minorHAnsi" w:hAnsiTheme="minorHAnsi" w:cstheme="minorHAnsi"/>
          <w:sz w:val="24"/>
          <w:szCs w:val="24"/>
        </w:rPr>
        <w:t>Pirkimo s</w:t>
      </w:r>
      <w:r w:rsidR="00741E79" w:rsidRPr="00C17459">
        <w:rPr>
          <w:rFonts w:asciiTheme="minorHAnsi" w:hAnsiTheme="minorHAnsi" w:cstheme="minorHAnsi"/>
          <w:sz w:val="24"/>
          <w:szCs w:val="24"/>
        </w:rPr>
        <w:t xml:space="preserve">utarties sąlygos </w:t>
      </w:r>
      <w:r w:rsidR="00356D0D" w:rsidRPr="00C17459">
        <w:rPr>
          <w:rFonts w:asciiTheme="minorHAnsi" w:hAnsiTheme="minorHAnsi" w:cstheme="minorHAnsi"/>
          <w:sz w:val="24"/>
          <w:szCs w:val="24"/>
        </w:rPr>
        <w:t xml:space="preserve">jos </w:t>
      </w:r>
      <w:r w:rsidR="00741E79" w:rsidRPr="00C17459">
        <w:rPr>
          <w:rFonts w:asciiTheme="minorHAnsi" w:hAnsiTheme="minorHAnsi" w:cstheme="minorHAnsi"/>
          <w:sz w:val="24"/>
          <w:szCs w:val="24"/>
        </w:rPr>
        <w:t xml:space="preserve">galiojimo laikotarpiu gali būti keičiamos </w:t>
      </w:r>
      <w:r w:rsidR="003E4EA8" w:rsidRPr="00C17459">
        <w:rPr>
          <w:rFonts w:asciiTheme="minorHAnsi" w:hAnsiTheme="minorHAnsi" w:cstheme="minorHAnsi"/>
          <w:sz w:val="24"/>
          <w:szCs w:val="24"/>
        </w:rPr>
        <w:t>VPĮ</w:t>
      </w:r>
      <w:r w:rsidR="00741E79" w:rsidRPr="00C17459">
        <w:rPr>
          <w:rFonts w:asciiTheme="minorHAnsi" w:hAnsiTheme="minorHAnsi" w:cstheme="minorHAnsi"/>
          <w:sz w:val="24"/>
          <w:szCs w:val="24"/>
        </w:rPr>
        <w:t xml:space="preserve"> 89 straipsnyje nustatyta tvarka.</w:t>
      </w:r>
      <w:r w:rsidR="00CA5D53" w:rsidRPr="00C17459">
        <w:rPr>
          <w:rFonts w:asciiTheme="minorHAnsi" w:hAnsiTheme="minorHAnsi" w:cstheme="minorHAnsi"/>
          <w:sz w:val="24"/>
          <w:szCs w:val="24"/>
        </w:rPr>
        <w:t xml:space="preserve"> </w:t>
      </w:r>
    </w:p>
    <w:p w:rsidR="000C082B" w:rsidRPr="00C17459" w:rsidRDefault="004B772E" w:rsidP="00D44EA8">
      <w:pPr>
        <w:spacing w:line="264" w:lineRule="auto"/>
        <w:jc w:val="both"/>
        <w:rPr>
          <w:rFonts w:asciiTheme="minorHAnsi" w:hAnsiTheme="minorHAnsi" w:cstheme="minorHAnsi"/>
          <w:b/>
          <w:sz w:val="24"/>
          <w:szCs w:val="24"/>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 xml:space="preserve">.4. Pirkimo sutartis </w:t>
      </w:r>
      <w:r w:rsidR="00CA5D53" w:rsidRPr="00C17459">
        <w:rPr>
          <w:rFonts w:asciiTheme="minorHAnsi" w:hAnsiTheme="minorHAnsi" w:cstheme="minorHAnsi"/>
          <w:sz w:val="24"/>
          <w:szCs w:val="24"/>
          <w:u w:val="single"/>
        </w:rPr>
        <w:t>turi būti sudaroma nedelsiant</w:t>
      </w:r>
      <w:r w:rsidR="00CA5D53" w:rsidRPr="00C17459">
        <w:rPr>
          <w:rFonts w:asciiTheme="minorHAnsi" w:hAnsiTheme="minorHAnsi" w:cstheme="minorHAnsi"/>
          <w:sz w:val="24"/>
          <w:szCs w:val="24"/>
        </w:rPr>
        <w:t>.</w:t>
      </w:r>
      <w:r w:rsidR="007F2447" w:rsidRPr="00C17459">
        <w:rPr>
          <w:rFonts w:asciiTheme="minorHAnsi" w:hAnsiTheme="minorHAnsi" w:cstheme="minorHAnsi"/>
          <w:sz w:val="24"/>
          <w:szCs w:val="24"/>
        </w:rPr>
        <w:t xml:space="preserve"> </w:t>
      </w:r>
      <w:r w:rsidR="00356D0D" w:rsidRPr="00C17459">
        <w:rPr>
          <w:rFonts w:asciiTheme="minorHAnsi" w:hAnsiTheme="minorHAnsi" w:cstheme="minorHAnsi"/>
          <w:b/>
          <w:sz w:val="24"/>
          <w:szCs w:val="24"/>
        </w:rPr>
        <w:t>Pirkimo s</w:t>
      </w:r>
      <w:r w:rsidR="00CA5D53" w:rsidRPr="00C17459">
        <w:rPr>
          <w:rFonts w:asciiTheme="minorHAnsi" w:hAnsiTheme="minorHAnsi" w:cstheme="minorHAnsi"/>
          <w:b/>
          <w:sz w:val="24"/>
          <w:szCs w:val="24"/>
        </w:rPr>
        <w:t>utarties sudarymo atidėjimo terminas</w:t>
      </w:r>
      <w:r w:rsidR="00CA5D53" w:rsidRPr="00C17459">
        <w:rPr>
          <w:rFonts w:asciiTheme="minorHAnsi" w:hAnsiTheme="minorHAnsi" w:cstheme="minorHAnsi"/>
          <w:sz w:val="24"/>
          <w:szCs w:val="24"/>
        </w:rPr>
        <w:t xml:space="preserve"> </w:t>
      </w:r>
      <w:r w:rsidR="00CA5D53" w:rsidRPr="00C17459">
        <w:rPr>
          <w:rFonts w:asciiTheme="minorHAnsi" w:hAnsiTheme="minorHAnsi" w:cstheme="minorHAnsi"/>
          <w:b/>
          <w:sz w:val="24"/>
          <w:szCs w:val="24"/>
        </w:rPr>
        <w:t>netaikomas.</w:t>
      </w:r>
    </w:p>
    <w:p w:rsidR="000F15E9" w:rsidRPr="00265CCE" w:rsidRDefault="004B772E" w:rsidP="00D44EA8">
      <w:pPr>
        <w:spacing w:line="264" w:lineRule="auto"/>
        <w:jc w:val="both"/>
        <w:rPr>
          <w:rFonts w:asciiTheme="minorHAnsi" w:hAnsiTheme="minorHAnsi" w:cstheme="minorHAnsi"/>
          <w:color w:val="000000"/>
          <w:sz w:val="24"/>
          <w:szCs w:val="24"/>
          <w:highlight w:val="lightGray"/>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w:t>
      </w:r>
      <w:r w:rsidR="00C87FB4" w:rsidRPr="00C17459">
        <w:rPr>
          <w:rFonts w:asciiTheme="minorHAnsi" w:hAnsiTheme="minorHAnsi" w:cstheme="minorHAnsi"/>
          <w:sz w:val="24"/>
          <w:szCs w:val="24"/>
        </w:rPr>
        <w:t>5</w:t>
      </w:r>
      <w:r w:rsidR="00CA5D53" w:rsidRPr="00C17459">
        <w:rPr>
          <w:rFonts w:asciiTheme="minorHAnsi" w:hAnsiTheme="minorHAnsi" w:cstheme="minorHAnsi"/>
          <w:sz w:val="24"/>
          <w:szCs w:val="24"/>
        </w:rPr>
        <w:t>.</w:t>
      </w:r>
      <w:r w:rsidR="000F15E9" w:rsidRPr="00C17459">
        <w:rPr>
          <w:rFonts w:asciiTheme="minorHAnsi" w:hAnsiTheme="minorHAnsi" w:cstheme="minorHAnsi"/>
          <w:sz w:val="24"/>
          <w:szCs w:val="24"/>
        </w:rPr>
        <w:t xml:space="preserve"> </w:t>
      </w:r>
      <w:r w:rsidR="000F15E9" w:rsidRPr="00C17459">
        <w:rPr>
          <w:rFonts w:asciiTheme="minorHAnsi" w:hAnsiTheme="minorHAnsi" w:cstheme="minorHAnsi"/>
          <w:color w:val="00000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w:t>
      </w:r>
      <w:r w:rsidR="000F15E9" w:rsidRPr="000170C6">
        <w:rPr>
          <w:rFonts w:asciiTheme="minorHAnsi" w:hAnsiTheme="minorHAnsi" w:cstheme="minorHAnsi"/>
          <w:color w:val="000000"/>
          <w:sz w:val="24"/>
          <w:szCs w:val="24"/>
        </w:rPr>
        <w:t>Tokiu atveju arba jeigu tiekėjas iki perkančiosios organizacijos nurodyto termino nepateikia pirkimo</w:t>
      </w:r>
      <w:r w:rsidR="00065E7C" w:rsidRPr="000170C6">
        <w:rPr>
          <w:rFonts w:asciiTheme="minorHAnsi" w:hAnsiTheme="minorHAnsi" w:cstheme="minorHAnsi"/>
          <w:color w:val="000000"/>
          <w:sz w:val="24"/>
          <w:szCs w:val="24"/>
        </w:rPr>
        <w:t xml:space="preserve"> sutarties projekte</w:t>
      </w:r>
      <w:r w:rsidR="000F15E9" w:rsidRPr="000170C6">
        <w:rPr>
          <w:rFonts w:asciiTheme="minorHAnsi" w:hAnsiTheme="minorHAnsi" w:cstheme="minorHAnsi"/>
          <w:color w:val="000000"/>
          <w:sz w:val="24"/>
          <w:szCs w:val="24"/>
        </w:rPr>
        <w:t xml:space="preserve"> </w:t>
      </w:r>
      <w:r w:rsidR="00065E7C" w:rsidRPr="000170C6">
        <w:rPr>
          <w:rFonts w:asciiTheme="minorHAnsi" w:hAnsiTheme="minorHAnsi" w:cstheme="minorHAnsi"/>
          <w:color w:val="000000"/>
          <w:sz w:val="24"/>
          <w:szCs w:val="24"/>
        </w:rPr>
        <w:t xml:space="preserve">nustatyto </w:t>
      </w:r>
      <w:r w:rsidR="000F15E9" w:rsidRPr="000170C6">
        <w:rPr>
          <w:rFonts w:asciiTheme="minorHAnsi" w:hAnsiTheme="minorHAnsi" w:cstheme="minorHAnsi"/>
          <w:color w:val="000000"/>
          <w:sz w:val="24"/>
          <w:szCs w:val="24"/>
        </w:rPr>
        <w:t>sutarties įvykdymo užtikrinimą patvirtinančio dokumento</w:t>
      </w:r>
      <w:r w:rsidR="005206E3" w:rsidRPr="000170C6">
        <w:rPr>
          <w:rFonts w:asciiTheme="minorHAnsi" w:hAnsiTheme="minorHAnsi" w:cstheme="minorHAnsi"/>
          <w:color w:val="000000"/>
          <w:sz w:val="24"/>
          <w:szCs w:val="24"/>
        </w:rPr>
        <w:t xml:space="preserve"> (jeigu reikalaujama)</w:t>
      </w:r>
      <w:r w:rsidR="000F15E9" w:rsidRPr="000170C6">
        <w:rPr>
          <w:rFonts w:asciiTheme="minorHAnsi" w:hAnsiTheme="minorHAnsi" w:cstheme="minorHAnsi"/>
          <w:color w:val="000000"/>
          <w:sz w:val="24"/>
          <w:szCs w:val="24"/>
        </w:rPr>
        <w:t xml:space="preserve"> arba neįvykdo kitų pirkimo sutartyje nustatytų jos įsigaliojimo sąlygų,</w:t>
      </w:r>
      <w:r w:rsidR="00A82B2C" w:rsidRPr="000170C6">
        <w:rPr>
          <w:rFonts w:asciiTheme="minorHAnsi" w:hAnsiTheme="minorHAnsi" w:cstheme="minorHAnsi"/>
          <w:color w:val="000000"/>
          <w:sz w:val="24"/>
          <w:szCs w:val="24"/>
        </w:rPr>
        <w:t xml:space="preserve"> </w:t>
      </w:r>
      <w:r w:rsidR="000F15E9" w:rsidRPr="000170C6">
        <w:rPr>
          <w:rFonts w:asciiTheme="minorHAnsi" w:hAnsiTheme="minorHAnsi" w:cstheme="minorHAnsi"/>
          <w:color w:val="000000"/>
          <w:sz w:val="24"/>
          <w:szCs w:val="24"/>
        </w:rPr>
        <w:t>perkančioji organizacija siūlo sudaryti pirkimo sutartį tiekėjui, kurio pasiūlymas pagal nustatytą pasiūlymų eilę yra pirmas po tiekėjo, atsisakiusio sudaryti pirkimo sutart</w:t>
      </w:r>
      <w:r w:rsidR="00286336" w:rsidRPr="000170C6">
        <w:rPr>
          <w:rFonts w:asciiTheme="minorHAnsi" w:hAnsiTheme="minorHAnsi" w:cstheme="minorHAnsi"/>
          <w:color w:val="000000"/>
          <w:sz w:val="24"/>
          <w:szCs w:val="24"/>
        </w:rPr>
        <w:t>į ir / ar</w:t>
      </w:r>
      <w:r w:rsidR="000F15E9" w:rsidRPr="000170C6">
        <w:rPr>
          <w:rFonts w:asciiTheme="minorHAnsi" w:hAnsiTheme="minorHAnsi" w:cstheme="minorHAnsi"/>
          <w:color w:val="000000"/>
          <w:sz w:val="24"/>
          <w:szCs w:val="24"/>
        </w:rPr>
        <w:t xml:space="preserve"> nepateikusio pirkimo sutarties įvykdymo užtikrinimo </w:t>
      </w:r>
      <w:r w:rsidR="005206E3" w:rsidRPr="000170C6">
        <w:rPr>
          <w:rFonts w:asciiTheme="minorHAnsi" w:hAnsiTheme="minorHAnsi" w:cstheme="minorHAnsi"/>
          <w:color w:val="000000"/>
          <w:sz w:val="24"/>
          <w:szCs w:val="24"/>
        </w:rPr>
        <w:t xml:space="preserve">(jeigu reikalaujama) </w:t>
      </w:r>
      <w:r w:rsidR="00286336" w:rsidRPr="000170C6">
        <w:rPr>
          <w:rFonts w:asciiTheme="minorHAnsi" w:hAnsiTheme="minorHAnsi" w:cstheme="minorHAnsi"/>
          <w:color w:val="000000"/>
          <w:sz w:val="24"/>
          <w:szCs w:val="24"/>
        </w:rPr>
        <w:t xml:space="preserve">ir / </w:t>
      </w:r>
      <w:r w:rsidR="000F15E9" w:rsidRPr="000170C6">
        <w:rPr>
          <w:rFonts w:asciiTheme="minorHAnsi" w:hAnsiTheme="minorHAnsi" w:cstheme="minorHAnsi"/>
          <w:color w:val="000000"/>
          <w:sz w:val="24"/>
          <w:szCs w:val="24"/>
        </w:rPr>
        <w:t>ar neįvykdžiusio kitų pirkimo sutarties įsigaliojimo sąlygų, jeigu tenkinamos VPĮ 45 straipsnio 1 dalyje išdėstytos sąlygos.</w:t>
      </w:r>
    </w:p>
    <w:p w:rsidR="004607CA" w:rsidRPr="004607CA" w:rsidRDefault="00D27D93" w:rsidP="004607CA">
      <w:pPr>
        <w:framePr w:hSpace="180" w:wrap="around" w:vAnchor="text" w:hAnchor="text" w:y="1"/>
        <w:spacing w:line="264" w:lineRule="auto"/>
        <w:suppressOverlap/>
        <w:jc w:val="both"/>
        <w:rPr>
          <w:rFonts w:asciiTheme="minorHAnsi" w:hAnsiTheme="minorHAnsi" w:cstheme="minorHAnsi"/>
          <w:kern w:val="2"/>
          <w:sz w:val="24"/>
          <w:szCs w:val="24"/>
        </w:rPr>
      </w:pPr>
      <w:r w:rsidRPr="00D42234">
        <w:rPr>
          <w:rFonts w:asciiTheme="minorHAnsi" w:hAnsiTheme="minorHAnsi" w:cstheme="minorHAnsi"/>
          <w:sz w:val="24"/>
          <w:szCs w:val="24"/>
        </w:rPr>
        <w:t xml:space="preserve">14.6. </w:t>
      </w:r>
      <w:r w:rsidR="004607CA" w:rsidRPr="004607CA">
        <w:rPr>
          <w:rFonts w:asciiTheme="minorHAnsi" w:hAnsiTheme="minorHAnsi" w:cstheme="minorHAnsi"/>
          <w:kern w:val="2"/>
          <w:sz w:val="24"/>
          <w:szCs w:val="24"/>
        </w:rPr>
        <w:t>Sudaroma elektroninė Sutartis, ji įsigalioja, kai Sutarties Šalys ją pasirašo kvalifikuotais elektroniniais parašais ir Rangovas per 5 darbo dienas nuo Sutarties pasirašymo dienos pateikia Užsakovui Sutarties 20.10 papunktyje nurodytą Sutarties įvykdymo užtikrinimą ir jo apmokėjimą patvirtinantį dokumentą (jeigu pateikiamas draudimo bendrovės išduotas Sutarties įvykdymo užtikrinimo dokumentas). Nepasirašius Sutarties ir (ar) Rangovui nepateikus Sutarties įvykdymo užtikrinimo ir jo apmokėjimą patvirtinančio dokumento (jeigu pateikiamas draudimo bendrovės išduotas Sutarties įvykdymo užtikrinimo dokumentas), Sutartis neįsigalioja;</w:t>
      </w:r>
    </w:p>
    <w:p w:rsidR="00D71F5B" w:rsidRPr="00D42234" w:rsidRDefault="004607CA" w:rsidP="004607CA">
      <w:pPr>
        <w:framePr w:hSpace="180" w:wrap="around" w:vAnchor="text" w:hAnchor="text" w:y="1"/>
        <w:spacing w:line="264" w:lineRule="auto"/>
        <w:suppressOverlap/>
        <w:jc w:val="both"/>
        <w:rPr>
          <w:rFonts w:asciiTheme="minorHAnsi" w:hAnsiTheme="minorHAnsi" w:cstheme="minorHAnsi"/>
          <w:kern w:val="2"/>
          <w:sz w:val="24"/>
          <w:szCs w:val="24"/>
        </w:rPr>
      </w:pPr>
      <w:r w:rsidRPr="004607CA">
        <w:rPr>
          <w:rFonts w:asciiTheme="minorHAnsi" w:hAnsiTheme="minorHAnsi" w:cstheme="minorHAnsi"/>
          <w:kern w:val="2"/>
          <w:sz w:val="24"/>
          <w:szCs w:val="24"/>
        </w:rPr>
        <w:t>Sutartis galioja, iki bus išnaudota pradinės Sutarties vertė, nurodyta Sutarties 3 punkte, bet ne ilgiau kaip 24 (dvidešimt keturis) mėnesius. Sutarties galiojimo pabaiga neatleidžia Šalių nuo pareigos tinkamai įvykdyti Sutartimi prisiimtus įsipareigojimus</w:t>
      </w:r>
      <w:r w:rsidR="00D71F5B" w:rsidRPr="004607CA">
        <w:rPr>
          <w:rFonts w:asciiTheme="minorHAnsi" w:hAnsiTheme="minorHAnsi" w:cstheme="minorHAnsi"/>
          <w:kern w:val="2"/>
          <w:sz w:val="24"/>
          <w:szCs w:val="24"/>
        </w:rPr>
        <w:t>.</w:t>
      </w:r>
    </w:p>
    <w:p w:rsidR="004607CA" w:rsidRDefault="004607CA" w:rsidP="00D44EA8">
      <w:pPr>
        <w:pStyle w:val="Hyperlink1"/>
        <w:spacing w:line="264" w:lineRule="auto"/>
        <w:ind w:firstLine="0"/>
        <w:rPr>
          <w:rFonts w:asciiTheme="minorHAnsi" w:hAnsiTheme="minorHAnsi" w:cstheme="minorHAnsi"/>
          <w:b/>
          <w:color w:val="auto"/>
          <w:sz w:val="24"/>
          <w:szCs w:val="24"/>
        </w:rPr>
      </w:pPr>
    </w:p>
    <w:p w:rsidR="00CB093A" w:rsidRDefault="00CB093A" w:rsidP="00D44EA8">
      <w:pPr>
        <w:pStyle w:val="Hyperlink1"/>
        <w:spacing w:line="264" w:lineRule="auto"/>
        <w:ind w:firstLine="0"/>
        <w:rPr>
          <w:rFonts w:asciiTheme="minorHAnsi" w:hAnsiTheme="minorHAnsi" w:cstheme="minorHAnsi"/>
          <w:b/>
          <w:color w:val="auto"/>
          <w:sz w:val="24"/>
          <w:szCs w:val="24"/>
        </w:rPr>
      </w:pPr>
    </w:p>
    <w:p w:rsidR="00CB093A" w:rsidRDefault="00CB093A" w:rsidP="00D44EA8">
      <w:pPr>
        <w:pStyle w:val="Hyperlink1"/>
        <w:spacing w:line="264" w:lineRule="auto"/>
        <w:ind w:firstLine="0"/>
        <w:rPr>
          <w:rFonts w:asciiTheme="minorHAnsi" w:hAnsiTheme="minorHAnsi" w:cstheme="minorHAnsi"/>
          <w:b/>
          <w:color w:val="auto"/>
          <w:sz w:val="24"/>
          <w:szCs w:val="24"/>
        </w:rPr>
      </w:pPr>
    </w:p>
    <w:p w:rsidR="00CB093A" w:rsidRDefault="00CB093A" w:rsidP="00D44EA8">
      <w:pPr>
        <w:pStyle w:val="Hyperlink1"/>
        <w:spacing w:line="264" w:lineRule="auto"/>
        <w:ind w:firstLine="0"/>
        <w:rPr>
          <w:rFonts w:asciiTheme="minorHAnsi" w:hAnsiTheme="minorHAnsi" w:cstheme="minorHAnsi"/>
          <w:b/>
          <w:color w:val="auto"/>
          <w:sz w:val="24"/>
          <w:szCs w:val="24"/>
        </w:rPr>
      </w:pPr>
    </w:p>
    <w:p w:rsidR="00424CD1" w:rsidRPr="000C3926" w:rsidRDefault="004B772E" w:rsidP="00D44EA8">
      <w:pPr>
        <w:pStyle w:val="Hyperlink1"/>
        <w:spacing w:line="264" w:lineRule="auto"/>
        <w:ind w:firstLine="0"/>
        <w:rPr>
          <w:rFonts w:asciiTheme="minorHAnsi" w:hAnsiTheme="minorHAnsi" w:cstheme="minorHAnsi"/>
          <w:b/>
          <w:color w:val="auto"/>
          <w:sz w:val="24"/>
          <w:szCs w:val="24"/>
        </w:rPr>
      </w:pPr>
      <w:r w:rsidRPr="000C3926">
        <w:rPr>
          <w:rFonts w:asciiTheme="minorHAnsi" w:hAnsiTheme="minorHAnsi" w:cstheme="minorHAnsi"/>
          <w:b/>
          <w:color w:val="auto"/>
          <w:sz w:val="24"/>
          <w:szCs w:val="24"/>
        </w:rPr>
        <w:lastRenderedPageBreak/>
        <w:t>1</w:t>
      </w:r>
      <w:r w:rsidR="00DE30DD" w:rsidRPr="000C3926">
        <w:rPr>
          <w:rFonts w:asciiTheme="minorHAnsi" w:hAnsiTheme="minorHAnsi" w:cstheme="minorHAnsi"/>
          <w:b/>
          <w:color w:val="auto"/>
          <w:sz w:val="24"/>
          <w:szCs w:val="24"/>
        </w:rPr>
        <w:t>5</w:t>
      </w:r>
      <w:r w:rsidR="00CA5D53" w:rsidRPr="000C3926">
        <w:rPr>
          <w:rFonts w:asciiTheme="minorHAnsi" w:hAnsiTheme="minorHAnsi" w:cstheme="minorHAnsi"/>
          <w:b/>
          <w:color w:val="auto"/>
          <w:sz w:val="24"/>
          <w:szCs w:val="24"/>
        </w:rPr>
        <w:t xml:space="preserve">. PIRKIMO PROCEDŪRŲ NUTRAUKIMAS. </w:t>
      </w:r>
    </w:p>
    <w:p w:rsidR="00514EC0" w:rsidRPr="000C3926" w:rsidRDefault="00D34D80" w:rsidP="00D44EA8">
      <w:pPr>
        <w:pStyle w:val="Hyperlink1"/>
        <w:spacing w:line="264" w:lineRule="auto"/>
        <w:ind w:firstLine="0"/>
        <w:rPr>
          <w:rFonts w:asciiTheme="minorHAnsi" w:hAnsiTheme="minorHAnsi" w:cstheme="minorHAnsi"/>
          <w:b/>
          <w:color w:val="auto"/>
          <w:sz w:val="24"/>
          <w:szCs w:val="24"/>
        </w:rPr>
      </w:pPr>
      <w:r w:rsidRPr="000C3926">
        <w:rPr>
          <w:rFonts w:asciiTheme="minorHAnsi" w:hAnsiTheme="minorHAnsi" w:cstheme="minorHAnsi"/>
          <w:sz w:val="24"/>
          <w:szCs w:val="24"/>
        </w:rPr>
        <w:t>1</w:t>
      </w:r>
      <w:r w:rsidR="00DE30DD" w:rsidRPr="000C3926">
        <w:rPr>
          <w:rFonts w:asciiTheme="minorHAnsi" w:hAnsiTheme="minorHAnsi" w:cstheme="minorHAnsi"/>
          <w:sz w:val="24"/>
          <w:szCs w:val="24"/>
        </w:rPr>
        <w:t>5</w:t>
      </w:r>
      <w:r w:rsidRPr="000C3926">
        <w:rPr>
          <w:rFonts w:asciiTheme="minorHAnsi" w:hAnsiTheme="minorHAnsi" w:cstheme="minorHAnsi"/>
          <w:sz w:val="24"/>
          <w:szCs w:val="24"/>
        </w:rPr>
        <w:t>.1.</w:t>
      </w:r>
      <w:r w:rsidRPr="000C3926">
        <w:rPr>
          <w:rFonts w:asciiTheme="minorHAnsi" w:hAnsiTheme="minorHAnsi" w:cstheme="minorHAnsi"/>
          <w:b/>
          <w:sz w:val="24"/>
          <w:szCs w:val="24"/>
        </w:rPr>
        <w:t xml:space="preserve"> </w:t>
      </w:r>
      <w:r w:rsidR="00BB1735" w:rsidRPr="000C3926">
        <w:rPr>
          <w:rFonts w:asciiTheme="minorHAnsi" w:hAnsiTheme="minorHAnsi" w:cstheme="minorHAnsi"/>
          <w:sz w:val="24"/>
          <w:szCs w:val="24"/>
          <w:lang w:eastAsia="lt-LT"/>
        </w:rPr>
        <w:t xml:space="preserve">Bet kuriuo metu iki pirkimo sutarties sudarymo perkančioji organizacija turi teisę savo iniciatyva nutraukti pradėtas pirkimo procedūras, jeigu atsirado aplinkybių, kurių nebuvo galima numatyti (nėra lėšų </w:t>
      </w:r>
      <w:r w:rsidR="00941D22">
        <w:rPr>
          <w:rFonts w:asciiTheme="minorHAnsi" w:hAnsiTheme="minorHAnsi" w:cstheme="minorHAnsi"/>
          <w:sz w:val="24"/>
          <w:szCs w:val="24"/>
          <w:lang w:eastAsia="lt-LT"/>
        </w:rPr>
        <w:t>darbams</w:t>
      </w:r>
      <w:r w:rsidR="00BB1735" w:rsidRPr="000C3926">
        <w:rPr>
          <w:rFonts w:asciiTheme="minorHAnsi" w:hAnsiTheme="minorHAnsi" w:cstheme="minorHAnsi"/>
          <w:sz w:val="24"/>
          <w:szCs w:val="24"/>
          <w:lang w:eastAsia="lt-LT"/>
        </w:rPr>
        <w:t xml:space="preserve"> apmokėti, kt.), arba pirkimo dokumentuose padaryta esminių klaidų, dėl kurių pirkimas tampa netikslingas ar jį įvykdžius būtų įsigytas perkančiosios organizacijos poreikius neatitinkantis pirkimo objektas ir privalo tai padaryti, jeigu buvo pažeisti VPĮ 17 straipsnio 1 dalyje nustatyti principai ir atitinkamos padėties negalima ištaisyti</w:t>
      </w:r>
      <w:r w:rsidR="00DC2551" w:rsidRPr="000C3926">
        <w:rPr>
          <w:rFonts w:asciiTheme="minorHAnsi" w:hAnsiTheme="minorHAnsi" w:cstheme="minorHAnsi"/>
          <w:sz w:val="24"/>
          <w:szCs w:val="24"/>
          <w:lang w:eastAsia="lt-LT"/>
        </w:rPr>
        <w:t>.</w:t>
      </w:r>
    </w:p>
    <w:p w:rsidR="00514EC0" w:rsidRPr="000C3926" w:rsidRDefault="00514EC0" w:rsidP="00D44EA8">
      <w:pPr>
        <w:pStyle w:val="Hyperlink1"/>
        <w:spacing w:line="264" w:lineRule="auto"/>
        <w:ind w:firstLine="0"/>
        <w:rPr>
          <w:rFonts w:asciiTheme="minorHAnsi" w:hAnsiTheme="minorHAnsi" w:cstheme="minorHAnsi"/>
          <w:sz w:val="24"/>
          <w:szCs w:val="24"/>
        </w:rPr>
      </w:pPr>
      <w:r w:rsidRPr="000C3926">
        <w:rPr>
          <w:rFonts w:asciiTheme="minorHAnsi" w:hAnsiTheme="minorHAnsi" w:cstheme="minorHAnsi"/>
          <w:sz w:val="24"/>
          <w:szCs w:val="24"/>
        </w:rPr>
        <w:t>1</w:t>
      </w:r>
      <w:r w:rsidR="00DE30DD" w:rsidRPr="000C3926">
        <w:rPr>
          <w:rFonts w:asciiTheme="minorHAnsi" w:hAnsiTheme="minorHAnsi" w:cstheme="minorHAnsi"/>
          <w:sz w:val="24"/>
          <w:szCs w:val="24"/>
        </w:rPr>
        <w:t>5</w:t>
      </w:r>
      <w:r w:rsidRPr="000C3926">
        <w:rPr>
          <w:rFonts w:asciiTheme="minorHAnsi" w:hAnsiTheme="minorHAnsi" w:cstheme="minorHAnsi"/>
          <w:sz w:val="24"/>
          <w:szCs w:val="24"/>
        </w:rPr>
        <w:t>.2. Perkančioji organizacija neatlygina dalyviams nuostolių, patirtų dėl pirkimo procedūrų nutraukimo.</w:t>
      </w:r>
    </w:p>
    <w:p w:rsidR="00117EE4" w:rsidRPr="000C3926" w:rsidRDefault="00CA5D53" w:rsidP="00D44EA8">
      <w:pPr>
        <w:spacing w:line="264" w:lineRule="auto"/>
        <w:jc w:val="both"/>
        <w:rPr>
          <w:rFonts w:asciiTheme="minorHAnsi" w:hAnsiTheme="minorHAnsi" w:cstheme="minorHAnsi"/>
          <w:b/>
          <w:bCs/>
          <w:sz w:val="24"/>
          <w:szCs w:val="24"/>
        </w:rPr>
      </w:pPr>
      <w:r w:rsidRPr="000C3926">
        <w:rPr>
          <w:rFonts w:asciiTheme="minorHAnsi" w:hAnsiTheme="minorHAnsi" w:cstheme="minorHAnsi"/>
          <w:b/>
          <w:sz w:val="24"/>
          <w:szCs w:val="24"/>
        </w:rPr>
        <w:t>1</w:t>
      </w:r>
      <w:r w:rsidR="00DE30DD" w:rsidRPr="000C3926">
        <w:rPr>
          <w:rFonts w:asciiTheme="minorHAnsi" w:hAnsiTheme="minorHAnsi" w:cstheme="minorHAnsi"/>
          <w:b/>
          <w:sz w:val="24"/>
          <w:szCs w:val="24"/>
        </w:rPr>
        <w:t>6</w:t>
      </w:r>
      <w:r w:rsidR="0056417A" w:rsidRPr="000C3926">
        <w:rPr>
          <w:rFonts w:asciiTheme="minorHAnsi" w:hAnsiTheme="minorHAnsi" w:cstheme="minorHAnsi"/>
          <w:b/>
          <w:sz w:val="24"/>
          <w:szCs w:val="24"/>
        </w:rPr>
        <w:t>.</w:t>
      </w:r>
      <w:r w:rsidR="00117EE4" w:rsidRPr="000C3926">
        <w:rPr>
          <w:rFonts w:asciiTheme="minorHAnsi" w:hAnsiTheme="minorHAnsi" w:cstheme="minorHAnsi"/>
          <w:b/>
          <w:bCs/>
          <w:sz w:val="24"/>
          <w:szCs w:val="24"/>
        </w:rPr>
        <w:t xml:space="preserve"> </w:t>
      </w:r>
      <w:r w:rsidR="0056417A" w:rsidRPr="000C3926">
        <w:rPr>
          <w:rFonts w:asciiTheme="minorHAnsi" w:hAnsiTheme="minorHAnsi" w:cstheme="minorHAnsi"/>
          <w:b/>
          <w:bCs/>
          <w:sz w:val="24"/>
          <w:szCs w:val="24"/>
        </w:rPr>
        <w:t xml:space="preserve">GINČŲ NAGRINĖJIMO TVARKA. </w:t>
      </w:r>
    </w:p>
    <w:p w:rsidR="00B5089B" w:rsidRPr="00070686" w:rsidRDefault="004B772E" w:rsidP="00D44EA8">
      <w:pPr>
        <w:spacing w:line="264" w:lineRule="auto"/>
        <w:jc w:val="both"/>
        <w:rPr>
          <w:rFonts w:asciiTheme="minorHAnsi" w:hAnsiTheme="minorHAnsi" w:cstheme="minorHAnsi"/>
          <w:sz w:val="24"/>
          <w:szCs w:val="24"/>
        </w:rPr>
      </w:pPr>
      <w:r w:rsidRPr="000C3926">
        <w:rPr>
          <w:rFonts w:asciiTheme="minorHAnsi" w:hAnsiTheme="minorHAnsi" w:cstheme="minorHAnsi"/>
          <w:sz w:val="24"/>
          <w:szCs w:val="24"/>
        </w:rPr>
        <w:t>1</w:t>
      </w:r>
      <w:r w:rsidR="00DE30DD" w:rsidRPr="000C3926">
        <w:rPr>
          <w:rFonts w:asciiTheme="minorHAnsi" w:hAnsiTheme="minorHAnsi" w:cstheme="minorHAnsi"/>
          <w:sz w:val="24"/>
          <w:szCs w:val="24"/>
        </w:rPr>
        <w:t>6</w:t>
      </w:r>
      <w:r w:rsidR="00E66709" w:rsidRPr="000C3926">
        <w:rPr>
          <w:rFonts w:asciiTheme="minorHAnsi" w:hAnsiTheme="minorHAnsi" w:cstheme="minorHAnsi"/>
          <w:sz w:val="24"/>
          <w:szCs w:val="24"/>
        </w:rPr>
        <w:t>.1. Tie</w:t>
      </w:r>
      <w:r w:rsidR="00E215FD" w:rsidRPr="000C3926">
        <w:rPr>
          <w:rFonts w:asciiTheme="minorHAnsi" w:hAnsiTheme="minorHAnsi" w:cstheme="minorHAnsi"/>
          <w:sz w:val="24"/>
          <w:szCs w:val="24"/>
        </w:rPr>
        <w:t>kėjas, norėdamas iki pirkimo sutarties sudarymo ginčyti perkančiosios organizacijos sprend</w:t>
      </w:r>
      <w:r w:rsidR="00B5089B" w:rsidRPr="000C3926">
        <w:rPr>
          <w:rFonts w:asciiTheme="minorHAnsi" w:hAnsiTheme="minorHAnsi" w:cstheme="minorHAnsi"/>
          <w:sz w:val="24"/>
          <w:szCs w:val="24"/>
        </w:rPr>
        <w:t xml:space="preserve">imus ar veiksmus, pirmiausia turi pateikti </w:t>
      </w:r>
      <w:r w:rsidR="00E215FD" w:rsidRPr="000C3926">
        <w:rPr>
          <w:rFonts w:asciiTheme="minorHAnsi" w:hAnsiTheme="minorHAnsi" w:cstheme="minorHAnsi"/>
          <w:sz w:val="24"/>
          <w:szCs w:val="24"/>
        </w:rPr>
        <w:t>pretenziją perkančiajai organi</w:t>
      </w:r>
      <w:r w:rsidR="00E66709" w:rsidRPr="000C3926">
        <w:rPr>
          <w:rFonts w:asciiTheme="minorHAnsi" w:hAnsiTheme="minorHAnsi" w:cstheme="minorHAnsi"/>
          <w:sz w:val="24"/>
          <w:szCs w:val="24"/>
        </w:rPr>
        <w:t>zacijai VPĮ</w:t>
      </w:r>
      <w:r w:rsidR="00E215FD" w:rsidRPr="000C3926">
        <w:rPr>
          <w:rFonts w:asciiTheme="minorHAnsi" w:hAnsiTheme="minorHAnsi" w:cstheme="minorHAnsi"/>
          <w:sz w:val="24"/>
          <w:szCs w:val="24"/>
        </w:rPr>
        <w:t xml:space="preserve"> VII skyriuje nustatyta tvarka. Pr</w:t>
      </w:r>
      <w:r w:rsidR="00E66709" w:rsidRPr="000C3926">
        <w:rPr>
          <w:rFonts w:asciiTheme="minorHAnsi" w:hAnsiTheme="minorHAnsi" w:cstheme="minorHAnsi"/>
          <w:sz w:val="24"/>
          <w:szCs w:val="24"/>
        </w:rPr>
        <w:t>etenzija turi būti pateikta</w:t>
      </w:r>
      <w:r w:rsidR="00A722F4" w:rsidRPr="000C3926">
        <w:rPr>
          <w:rFonts w:asciiTheme="minorHAnsi" w:hAnsiTheme="minorHAnsi" w:cstheme="minorHAnsi"/>
          <w:sz w:val="24"/>
          <w:szCs w:val="24"/>
        </w:rPr>
        <w:t xml:space="preserve"> </w:t>
      </w:r>
      <w:r w:rsidR="00B5089B" w:rsidRPr="000C3926">
        <w:rPr>
          <w:rFonts w:asciiTheme="minorHAnsi" w:hAnsiTheme="minorHAnsi" w:cstheme="minorHAnsi"/>
          <w:sz w:val="24"/>
          <w:szCs w:val="24"/>
        </w:rPr>
        <w:t>raštu</w:t>
      </w:r>
      <w:r w:rsidR="00E215FD" w:rsidRPr="00070686">
        <w:rPr>
          <w:rFonts w:asciiTheme="minorHAnsi" w:hAnsiTheme="minorHAnsi" w:cstheme="minorHAnsi"/>
          <w:sz w:val="24"/>
          <w:szCs w:val="24"/>
        </w:rPr>
        <w:t>. Perkančiosios organizacijos priimtas sprendimas ga</w:t>
      </w:r>
      <w:r w:rsidR="00E66709" w:rsidRPr="00070686">
        <w:rPr>
          <w:rFonts w:asciiTheme="minorHAnsi" w:hAnsiTheme="minorHAnsi" w:cstheme="minorHAnsi"/>
          <w:sz w:val="24"/>
          <w:szCs w:val="24"/>
        </w:rPr>
        <w:t>li būti skundžiamas teismui VPĮ</w:t>
      </w:r>
      <w:r w:rsidR="00E215FD" w:rsidRPr="00070686">
        <w:rPr>
          <w:rFonts w:asciiTheme="minorHAnsi" w:hAnsiTheme="minorHAnsi" w:cstheme="minorHAnsi"/>
          <w:sz w:val="24"/>
          <w:szCs w:val="24"/>
        </w:rPr>
        <w:t xml:space="preserve"> VII skyriuje nustatyta tvarka. </w:t>
      </w:r>
    </w:p>
    <w:p w:rsidR="00E215FD" w:rsidRPr="00070686" w:rsidRDefault="004B772E" w:rsidP="00D44EA8">
      <w:pPr>
        <w:spacing w:line="264" w:lineRule="auto"/>
        <w:jc w:val="both"/>
        <w:rPr>
          <w:rFonts w:asciiTheme="minorHAnsi" w:hAnsiTheme="minorHAnsi" w:cstheme="minorHAnsi"/>
          <w:sz w:val="24"/>
          <w:szCs w:val="24"/>
        </w:rPr>
      </w:pPr>
      <w:r w:rsidRPr="00070686">
        <w:rPr>
          <w:rFonts w:asciiTheme="minorHAnsi" w:hAnsiTheme="minorHAnsi" w:cstheme="minorHAnsi"/>
          <w:sz w:val="24"/>
          <w:szCs w:val="24"/>
        </w:rPr>
        <w:t>1</w:t>
      </w:r>
      <w:r w:rsidR="00DE30DD" w:rsidRPr="00070686">
        <w:rPr>
          <w:rFonts w:asciiTheme="minorHAnsi" w:hAnsiTheme="minorHAnsi" w:cstheme="minorHAnsi"/>
          <w:sz w:val="24"/>
          <w:szCs w:val="24"/>
        </w:rPr>
        <w:t>6</w:t>
      </w:r>
      <w:r w:rsidR="00E215FD" w:rsidRPr="00070686">
        <w:rPr>
          <w:rFonts w:asciiTheme="minorHAnsi" w:hAnsiTheme="minorHAnsi" w:cstheme="minorHAnsi"/>
          <w:sz w:val="24"/>
          <w:szCs w:val="24"/>
        </w:rPr>
        <w:t>.2. Perkančioji organizaci</w:t>
      </w:r>
      <w:r w:rsidR="00E66709" w:rsidRPr="00070686">
        <w:rPr>
          <w:rFonts w:asciiTheme="minorHAnsi" w:hAnsiTheme="minorHAnsi" w:cstheme="minorHAnsi"/>
          <w:sz w:val="24"/>
          <w:szCs w:val="24"/>
        </w:rPr>
        <w:t>ja nagrinėja tik tie</w:t>
      </w:r>
      <w:r w:rsidR="00E215FD" w:rsidRPr="00070686">
        <w:rPr>
          <w:rFonts w:asciiTheme="minorHAnsi" w:hAnsiTheme="minorHAnsi" w:cstheme="minorHAnsi"/>
          <w:sz w:val="24"/>
          <w:szCs w:val="24"/>
        </w:rPr>
        <w:t>kėjų pretenzijas, kurios gautos iki pi</w:t>
      </w:r>
      <w:r w:rsidR="00B509E8" w:rsidRPr="00070686">
        <w:rPr>
          <w:rFonts w:asciiTheme="minorHAnsi" w:hAnsiTheme="minorHAnsi" w:cstheme="minorHAnsi"/>
          <w:sz w:val="24"/>
          <w:szCs w:val="24"/>
        </w:rPr>
        <w:t>rkimo sutarties sudarymo dienos ir</w:t>
      </w:r>
      <w:r w:rsidR="00B509E8" w:rsidRPr="00070686">
        <w:rPr>
          <w:rFonts w:asciiTheme="minorHAnsi" w:hAnsiTheme="minorHAnsi" w:cstheme="minorHAnsi"/>
          <w:color w:val="000000"/>
          <w:sz w:val="24"/>
          <w:szCs w:val="24"/>
        </w:rPr>
        <w:t xml:space="preserve"> pateiktos laikantis VPĮ 102 straipsnio 1 dalyje nustatytų terminų.</w:t>
      </w:r>
    </w:p>
    <w:p w:rsidR="00B509E8" w:rsidRPr="00070686" w:rsidRDefault="004B772E" w:rsidP="00D44EA8">
      <w:pPr>
        <w:spacing w:line="264" w:lineRule="auto"/>
        <w:jc w:val="both"/>
        <w:rPr>
          <w:rFonts w:asciiTheme="minorHAnsi" w:hAnsiTheme="minorHAnsi" w:cstheme="minorHAnsi"/>
          <w:color w:val="000000"/>
          <w:sz w:val="24"/>
          <w:szCs w:val="24"/>
        </w:rPr>
      </w:pPr>
      <w:r w:rsidRPr="00070686">
        <w:rPr>
          <w:rFonts w:asciiTheme="minorHAnsi" w:hAnsiTheme="minorHAnsi" w:cstheme="minorHAnsi"/>
          <w:sz w:val="24"/>
          <w:szCs w:val="24"/>
        </w:rPr>
        <w:t>1</w:t>
      </w:r>
      <w:r w:rsidR="00DE30DD" w:rsidRPr="00070686">
        <w:rPr>
          <w:rFonts w:asciiTheme="minorHAnsi" w:hAnsiTheme="minorHAnsi" w:cstheme="minorHAnsi"/>
          <w:sz w:val="24"/>
          <w:szCs w:val="24"/>
        </w:rPr>
        <w:t>6</w:t>
      </w:r>
      <w:r w:rsidR="00E215FD" w:rsidRPr="00070686">
        <w:rPr>
          <w:rFonts w:asciiTheme="minorHAnsi" w:hAnsiTheme="minorHAnsi" w:cstheme="minorHAnsi"/>
          <w:sz w:val="24"/>
          <w:szCs w:val="24"/>
        </w:rPr>
        <w:t>.3.</w:t>
      </w:r>
      <w:r w:rsidR="00BB5C0D" w:rsidRPr="00070686">
        <w:rPr>
          <w:rFonts w:asciiTheme="minorHAnsi" w:hAnsiTheme="minorHAnsi" w:cstheme="minorHAnsi"/>
          <w:color w:val="000000"/>
        </w:rPr>
        <w:t xml:space="preserve"> </w:t>
      </w:r>
      <w:r w:rsidR="00B509E8" w:rsidRPr="00070686">
        <w:rPr>
          <w:rFonts w:asciiTheme="minorHAnsi" w:hAnsiTheme="minorHAnsi" w:cstheme="minorHAnsi"/>
          <w:color w:val="000000"/>
          <w:sz w:val="24"/>
          <w:szCs w:val="24"/>
        </w:rPr>
        <w:t>Perkančioji organizacija, gavusi pretenziją, sudaro pirkimo sutartį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941D22" w:rsidRDefault="00941D22" w:rsidP="00D44EA8">
      <w:pPr>
        <w:spacing w:line="264" w:lineRule="auto"/>
        <w:jc w:val="both"/>
        <w:rPr>
          <w:rFonts w:asciiTheme="minorHAnsi" w:hAnsiTheme="minorHAnsi" w:cstheme="minorHAnsi"/>
          <w:b/>
          <w:sz w:val="24"/>
          <w:szCs w:val="24"/>
        </w:rPr>
      </w:pPr>
    </w:p>
    <w:p w:rsidR="00173AF6" w:rsidRPr="00070686" w:rsidRDefault="00173AF6" w:rsidP="00D44EA8">
      <w:pPr>
        <w:spacing w:line="264" w:lineRule="auto"/>
        <w:jc w:val="both"/>
        <w:rPr>
          <w:rFonts w:asciiTheme="minorHAnsi" w:hAnsiTheme="minorHAnsi" w:cstheme="minorHAnsi"/>
          <w:sz w:val="24"/>
          <w:szCs w:val="24"/>
        </w:rPr>
      </w:pPr>
      <w:r w:rsidRPr="00070686">
        <w:rPr>
          <w:rFonts w:asciiTheme="minorHAnsi" w:hAnsiTheme="minorHAnsi" w:cstheme="minorHAnsi"/>
          <w:b/>
          <w:sz w:val="24"/>
          <w:szCs w:val="24"/>
        </w:rPr>
        <w:t>PRIDEDAMA:</w:t>
      </w:r>
    </w:p>
    <w:p w:rsidR="00B422E1" w:rsidRPr="00070686" w:rsidRDefault="00173AF6" w:rsidP="00D44EA8">
      <w:pPr>
        <w:pStyle w:val="Hyperlink1"/>
        <w:spacing w:line="264" w:lineRule="auto"/>
        <w:ind w:firstLine="0"/>
        <w:rPr>
          <w:rFonts w:asciiTheme="minorHAnsi" w:hAnsiTheme="minorHAnsi" w:cstheme="minorHAnsi"/>
          <w:color w:val="auto"/>
          <w:sz w:val="24"/>
          <w:szCs w:val="24"/>
        </w:rPr>
      </w:pPr>
      <w:r w:rsidRPr="00070686">
        <w:rPr>
          <w:rFonts w:asciiTheme="minorHAnsi" w:hAnsiTheme="minorHAnsi" w:cstheme="minorHAnsi"/>
          <w:color w:val="auto"/>
          <w:sz w:val="24"/>
          <w:szCs w:val="24"/>
        </w:rPr>
        <w:t>1</w:t>
      </w:r>
      <w:r w:rsidR="00332348" w:rsidRPr="00070686">
        <w:rPr>
          <w:rFonts w:asciiTheme="minorHAnsi" w:hAnsiTheme="minorHAnsi" w:cstheme="minorHAnsi"/>
          <w:color w:val="auto"/>
          <w:sz w:val="24"/>
          <w:szCs w:val="24"/>
        </w:rPr>
        <w:t>.</w:t>
      </w:r>
      <w:r w:rsidRPr="00070686">
        <w:rPr>
          <w:rFonts w:asciiTheme="minorHAnsi" w:hAnsiTheme="minorHAnsi" w:cstheme="minorHAnsi"/>
          <w:color w:val="auto"/>
          <w:sz w:val="24"/>
          <w:szCs w:val="24"/>
        </w:rPr>
        <w:t xml:space="preserve"> Pasiūlymo forma</w:t>
      </w:r>
      <w:r w:rsidR="00332348" w:rsidRPr="00070686">
        <w:rPr>
          <w:rFonts w:asciiTheme="minorHAnsi" w:hAnsiTheme="minorHAnsi" w:cstheme="minorHAnsi"/>
          <w:color w:val="auto"/>
          <w:sz w:val="24"/>
          <w:szCs w:val="24"/>
        </w:rPr>
        <w:t xml:space="preserve"> (1 priedas)</w:t>
      </w:r>
      <w:r w:rsidRPr="00070686">
        <w:rPr>
          <w:rFonts w:asciiTheme="minorHAnsi" w:hAnsiTheme="minorHAnsi" w:cstheme="minorHAnsi"/>
          <w:color w:val="auto"/>
          <w:sz w:val="24"/>
          <w:szCs w:val="24"/>
        </w:rPr>
        <w:t>;</w:t>
      </w:r>
    </w:p>
    <w:p w:rsidR="00173AF6" w:rsidRPr="00070686" w:rsidRDefault="00514EC0" w:rsidP="00D44EA8">
      <w:pPr>
        <w:pStyle w:val="Hyperlink1"/>
        <w:spacing w:line="264" w:lineRule="auto"/>
        <w:ind w:firstLine="0"/>
        <w:rPr>
          <w:rFonts w:asciiTheme="minorHAnsi" w:hAnsiTheme="minorHAnsi" w:cstheme="minorHAnsi"/>
          <w:sz w:val="24"/>
          <w:szCs w:val="24"/>
        </w:rPr>
      </w:pPr>
      <w:r w:rsidRPr="00070686">
        <w:rPr>
          <w:rFonts w:asciiTheme="minorHAnsi" w:hAnsiTheme="minorHAnsi" w:cstheme="minorHAnsi"/>
          <w:iCs/>
          <w:sz w:val="24"/>
          <w:szCs w:val="24"/>
        </w:rPr>
        <w:t>2</w:t>
      </w:r>
      <w:r w:rsidRPr="00070686">
        <w:rPr>
          <w:rFonts w:asciiTheme="minorHAnsi" w:hAnsiTheme="minorHAnsi" w:cstheme="minorHAnsi"/>
          <w:sz w:val="24"/>
          <w:szCs w:val="24"/>
        </w:rPr>
        <w:t xml:space="preserve">. </w:t>
      </w:r>
      <w:r w:rsidR="005E6D3B" w:rsidRPr="00070686">
        <w:rPr>
          <w:rFonts w:asciiTheme="minorHAnsi" w:hAnsiTheme="minorHAnsi" w:cstheme="minorHAnsi"/>
          <w:sz w:val="24"/>
          <w:szCs w:val="24"/>
        </w:rPr>
        <w:t>S</w:t>
      </w:r>
      <w:r w:rsidR="00173AF6" w:rsidRPr="00070686">
        <w:rPr>
          <w:rFonts w:asciiTheme="minorHAnsi" w:hAnsiTheme="minorHAnsi" w:cstheme="minorHAnsi"/>
          <w:sz w:val="24"/>
          <w:szCs w:val="24"/>
        </w:rPr>
        <w:t>utarties projektas</w:t>
      </w:r>
      <w:r w:rsidR="00941D22">
        <w:rPr>
          <w:rFonts w:asciiTheme="minorHAnsi" w:hAnsiTheme="minorHAnsi" w:cstheme="minorHAnsi"/>
          <w:sz w:val="24"/>
          <w:szCs w:val="24"/>
        </w:rPr>
        <w:t xml:space="preserve"> su priedais</w:t>
      </w:r>
      <w:r w:rsidR="008C5DE1" w:rsidRPr="00070686">
        <w:rPr>
          <w:rFonts w:asciiTheme="minorHAnsi" w:hAnsiTheme="minorHAnsi" w:cstheme="minorHAnsi"/>
          <w:sz w:val="24"/>
          <w:szCs w:val="24"/>
        </w:rPr>
        <w:t xml:space="preserve"> </w:t>
      </w:r>
      <w:r w:rsidR="0045366C" w:rsidRPr="00070686">
        <w:rPr>
          <w:rFonts w:asciiTheme="minorHAnsi" w:hAnsiTheme="minorHAnsi" w:cstheme="minorHAnsi"/>
          <w:sz w:val="24"/>
          <w:szCs w:val="24"/>
        </w:rPr>
        <w:t>(</w:t>
      </w:r>
      <w:r w:rsidR="006F0C53" w:rsidRPr="00070686">
        <w:rPr>
          <w:rFonts w:asciiTheme="minorHAnsi" w:hAnsiTheme="minorHAnsi" w:cstheme="minorHAnsi"/>
          <w:sz w:val="24"/>
          <w:szCs w:val="24"/>
        </w:rPr>
        <w:t>2</w:t>
      </w:r>
      <w:r w:rsidR="00F65095" w:rsidRPr="00070686">
        <w:rPr>
          <w:rFonts w:asciiTheme="minorHAnsi" w:hAnsiTheme="minorHAnsi" w:cstheme="minorHAnsi"/>
          <w:sz w:val="24"/>
          <w:szCs w:val="24"/>
        </w:rPr>
        <w:t xml:space="preserve"> priedas)</w:t>
      </w:r>
      <w:r w:rsidR="00941D22">
        <w:rPr>
          <w:rFonts w:asciiTheme="minorHAnsi" w:hAnsiTheme="minorHAnsi" w:cstheme="minorHAnsi"/>
          <w:sz w:val="24"/>
          <w:szCs w:val="24"/>
        </w:rPr>
        <w:t>.</w:t>
      </w:r>
    </w:p>
    <w:p w:rsidR="00347968" w:rsidRPr="00070686" w:rsidRDefault="00347968" w:rsidP="00D44EA8">
      <w:pPr>
        <w:spacing w:line="264" w:lineRule="auto"/>
        <w:jc w:val="both"/>
        <w:rPr>
          <w:rFonts w:asciiTheme="minorHAnsi" w:hAnsiTheme="minorHAnsi" w:cstheme="minorHAnsi"/>
          <w:sz w:val="24"/>
          <w:szCs w:val="24"/>
        </w:rPr>
      </w:pPr>
    </w:p>
    <w:p w:rsidR="00EB2FE7" w:rsidRPr="00070686" w:rsidRDefault="00EB2FE7" w:rsidP="00D44EA8">
      <w:pPr>
        <w:spacing w:line="264" w:lineRule="auto"/>
        <w:jc w:val="both"/>
        <w:rPr>
          <w:rFonts w:asciiTheme="minorHAnsi" w:hAnsiTheme="minorHAnsi" w:cstheme="minorHAnsi"/>
          <w:sz w:val="24"/>
          <w:szCs w:val="24"/>
          <w:u w:val="single"/>
        </w:rPr>
      </w:pPr>
      <w:r w:rsidRPr="00070686">
        <w:rPr>
          <w:rFonts w:asciiTheme="minorHAnsi" w:hAnsiTheme="minorHAnsi" w:cstheme="minorHAnsi"/>
          <w:sz w:val="24"/>
          <w:szCs w:val="24"/>
          <w:u w:val="single"/>
        </w:rPr>
        <w:t>Sąlygas parengė:</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790"/>
        <w:gridCol w:w="3180"/>
      </w:tblGrid>
      <w:tr w:rsidR="00885604" w:rsidRPr="00070686" w:rsidTr="00E71733">
        <w:tc>
          <w:tcPr>
            <w:tcW w:w="4668" w:type="dxa"/>
          </w:tcPr>
          <w:p w:rsidR="00941D22" w:rsidRDefault="00941D22" w:rsidP="003D387C">
            <w:pPr>
              <w:tabs>
                <w:tab w:val="left" w:pos="7088"/>
              </w:tabs>
              <w:jc w:val="both"/>
              <w:rPr>
                <w:rFonts w:asciiTheme="minorHAnsi" w:hAnsiTheme="minorHAnsi" w:cstheme="minorHAnsi"/>
                <w:sz w:val="24"/>
                <w:szCs w:val="24"/>
              </w:rPr>
            </w:pPr>
          </w:p>
          <w:p w:rsidR="00885604" w:rsidRPr="00070686" w:rsidRDefault="00885604" w:rsidP="003D387C">
            <w:pPr>
              <w:tabs>
                <w:tab w:val="left" w:pos="7088"/>
              </w:tabs>
              <w:jc w:val="both"/>
              <w:rPr>
                <w:rFonts w:asciiTheme="minorHAnsi" w:hAnsiTheme="minorHAnsi" w:cstheme="minorHAnsi"/>
                <w:sz w:val="24"/>
                <w:szCs w:val="24"/>
              </w:rPr>
            </w:pPr>
            <w:r w:rsidRPr="00070686">
              <w:rPr>
                <w:rFonts w:asciiTheme="minorHAnsi" w:hAnsiTheme="minorHAnsi" w:cstheme="minorHAnsi"/>
                <w:sz w:val="24"/>
                <w:szCs w:val="24"/>
              </w:rPr>
              <w:t>Centrinio viešųjų pirkimų ir koncesijų skyriaus vedėj</w:t>
            </w:r>
            <w:r w:rsidR="003D387C" w:rsidRPr="00070686">
              <w:rPr>
                <w:rFonts w:asciiTheme="minorHAnsi" w:hAnsiTheme="minorHAnsi" w:cstheme="minorHAnsi"/>
                <w:sz w:val="24"/>
                <w:szCs w:val="24"/>
              </w:rPr>
              <w:t>a</w:t>
            </w:r>
          </w:p>
        </w:tc>
        <w:tc>
          <w:tcPr>
            <w:tcW w:w="1790" w:type="dxa"/>
          </w:tcPr>
          <w:p w:rsidR="00885604" w:rsidRPr="00070686" w:rsidRDefault="00885604" w:rsidP="00D44EA8">
            <w:pPr>
              <w:tabs>
                <w:tab w:val="left" w:pos="7088"/>
              </w:tabs>
              <w:spacing w:line="264" w:lineRule="auto"/>
              <w:jc w:val="both"/>
              <w:rPr>
                <w:rFonts w:asciiTheme="minorHAnsi" w:hAnsiTheme="minorHAnsi" w:cstheme="minorHAnsi"/>
                <w:sz w:val="24"/>
                <w:szCs w:val="24"/>
              </w:rPr>
            </w:pPr>
          </w:p>
        </w:tc>
        <w:tc>
          <w:tcPr>
            <w:tcW w:w="3180" w:type="dxa"/>
            <w:vAlign w:val="center"/>
          </w:tcPr>
          <w:p w:rsidR="00885604" w:rsidRPr="00070686" w:rsidRDefault="003D387C" w:rsidP="00D44EA8">
            <w:pPr>
              <w:tabs>
                <w:tab w:val="left" w:pos="7088"/>
              </w:tabs>
              <w:spacing w:line="264" w:lineRule="auto"/>
              <w:jc w:val="right"/>
              <w:rPr>
                <w:rFonts w:asciiTheme="minorHAnsi" w:hAnsiTheme="minorHAnsi" w:cstheme="minorHAnsi"/>
                <w:sz w:val="24"/>
                <w:szCs w:val="24"/>
              </w:rPr>
            </w:pPr>
            <w:r w:rsidRPr="00070686">
              <w:rPr>
                <w:rFonts w:asciiTheme="minorHAnsi" w:hAnsiTheme="minorHAnsi" w:cstheme="minorHAnsi"/>
                <w:sz w:val="24"/>
                <w:szCs w:val="24"/>
              </w:rPr>
              <w:t>Daiva Čeponienė</w:t>
            </w:r>
          </w:p>
        </w:tc>
      </w:tr>
      <w:tr w:rsidR="00EB2FE7" w:rsidRPr="00070686" w:rsidTr="00E71733">
        <w:tc>
          <w:tcPr>
            <w:tcW w:w="4668" w:type="dxa"/>
          </w:tcPr>
          <w:p w:rsidR="00EB2FE7" w:rsidRPr="00070686" w:rsidRDefault="00EB2FE7" w:rsidP="00826395">
            <w:pPr>
              <w:jc w:val="both"/>
              <w:rPr>
                <w:rFonts w:asciiTheme="minorHAnsi" w:hAnsiTheme="minorHAnsi" w:cstheme="minorHAnsi"/>
                <w:sz w:val="24"/>
                <w:szCs w:val="24"/>
              </w:rPr>
            </w:pPr>
            <w:r w:rsidRPr="00070686">
              <w:rPr>
                <w:rFonts w:asciiTheme="minorHAnsi" w:hAnsiTheme="minorHAnsi" w:cstheme="minorHAnsi"/>
                <w:sz w:val="24"/>
                <w:szCs w:val="24"/>
              </w:rPr>
              <w:t>Centrinio viešųj</w:t>
            </w:r>
            <w:r w:rsidR="00413BB6" w:rsidRPr="00070686">
              <w:rPr>
                <w:rFonts w:asciiTheme="minorHAnsi" w:hAnsiTheme="minorHAnsi" w:cstheme="minorHAnsi"/>
                <w:sz w:val="24"/>
                <w:szCs w:val="24"/>
              </w:rPr>
              <w:t>ų pirkimų ir koncesijų skyriaus</w:t>
            </w:r>
            <w:r w:rsidR="00A03DDD" w:rsidRPr="00070686">
              <w:rPr>
                <w:rFonts w:asciiTheme="minorHAnsi" w:hAnsiTheme="minorHAnsi" w:cstheme="minorHAnsi"/>
                <w:sz w:val="24"/>
                <w:szCs w:val="24"/>
              </w:rPr>
              <w:t xml:space="preserve"> </w:t>
            </w:r>
            <w:r w:rsidR="003037C3" w:rsidRPr="00070686">
              <w:rPr>
                <w:rFonts w:asciiTheme="minorHAnsi" w:hAnsiTheme="minorHAnsi" w:cstheme="minorHAnsi"/>
                <w:sz w:val="24"/>
                <w:szCs w:val="24"/>
              </w:rPr>
              <w:t xml:space="preserve">vyriausioji </w:t>
            </w:r>
            <w:r w:rsidRPr="00070686">
              <w:rPr>
                <w:rFonts w:asciiTheme="minorHAnsi" w:hAnsiTheme="minorHAnsi" w:cstheme="minorHAnsi"/>
                <w:sz w:val="24"/>
                <w:szCs w:val="24"/>
              </w:rPr>
              <w:t>specialistė</w:t>
            </w:r>
          </w:p>
        </w:tc>
        <w:tc>
          <w:tcPr>
            <w:tcW w:w="1790" w:type="dxa"/>
          </w:tcPr>
          <w:p w:rsidR="00EB2FE7" w:rsidRPr="00070686" w:rsidRDefault="00EB2FE7" w:rsidP="00D44EA8">
            <w:pPr>
              <w:tabs>
                <w:tab w:val="left" w:pos="7088"/>
              </w:tabs>
              <w:spacing w:line="264" w:lineRule="auto"/>
              <w:jc w:val="both"/>
              <w:rPr>
                <w:rFonts w:asciiTheme="minorHAnsi" w:hAnsiTheme="minorHAnsi" w:cstheme="minorHAnsi"/>
                <w:sz w:val="24"/>
                <w:szCs w:val="24"/>
              </w:rPr>
            </w:pPr>
          </w:p>
        </w:tc>
        <w:tc>
          <w:tcPr>
            <w:tcW w:w="3180" w:type="dxa"/>
            <w:vAlign w:val="center"/>
          </w:tcPr>
          <w:p w:rsidR="00EB2FE7" w:rsidRPr="00070686" w:rsidRDefault="00410455" w:rsidP="00941D22">
            <w:pPr>
              <w:tabs>
                <w:tab w:val="left" w:pos="7088"/>
              </w:tabs>
              <w:spacing w:line="264" w:lineRule="auto"/>
              <w:jc w:val="right"/>
              <w:rPr>
                <w:rFonts w:asciiTheme="minorHAnsi" w:hAnsiTheme="minorHAnsi" w:cstheme="minorHAnsi"/>
                <w:sz w:val="24"/>
                <w:szCs w:val="24"/>
              </w:rPr>
            </w:pPr>
            <w:r w:rsidRPr="00070686">
              <w:rPr>
                <w:rFonts w:asciiTheme="minorHAnsi" w:hAnsiTheme="minorHAnsi" w:cstheme="minorHAnsi"/>
                <w:sz w:val="24"/>
                <w:szCs w:val="24"/>
              </w:rPr>
              <w:t xml:space="preserve"> </w:t>
            </w:r>
            <w:r w:rsidR="00941D22">
              <w:rPr>
                <w:rFonts w:asciiTheme="minorHAnsi" w:hAnsiTheme="minorHAnsi" w:cstheme="minorHAnsi"/>
                <w:sz w:val="24"/>
                <w:szCs w:val="24"/>
              </w:rPr>
              <w:t>Asta Kudirkaitė</w:t>
            </w:r>
          </w:p>
        </w:tc>
      </w:tr>
      <w:tr w:rsidR="00EB2FE7" w:rsidRPr="00070686" w:rsidTr="00E71733">
        <w:tc>
          <w:tcPr>
            <w:tcW w:w="4668" w:type="dxa"/>
          </w:tcPr>
          <w:p w:rsidR="00941D22" w:rsidRDefault="00941D22" w:rsidP="00D44EA8">
            <w:pPr>
              <w:spacing w:line="264" w:lineRule="auto"/>
              <w:rPr>
                <w:rFonts w:asciiTheme="minorHAnsi" w:hAnsiTheme="minorHAnsi" w:cstheme="minorHAnsi"/>
                <w:bCs/>
                <w:sz w:val="24"/>
                <w:u w:val="single"/>
              </w:rPr>
            </w:pPr>
          </w:p>
          <w:p w:rsidR="00EB2FE7" w:rsidRPr="00070686" w:rsidRDefault="00EB2FE7" w:rsidP="00D44EA8">
            <w:pPr>
              <w:spacing w:line="264" w:lineRule="auto"/>
              <w:rPr>
                <w:rFonts w:asciiTheme="minorHAnsi" w:hAnsiTheme="minorHAnsi" w:cstheme="minorHAnsi"/>
                <w:bCs/>
                <w:sz w:val="24"/>
                <w:u w:val="single"/>
              </w:rPr>
            </w:pPr>
            <w:r w:rsidRPr="00070686">
              <w:rPr>
                <w:rFonts w:asciiTheme="minorHAnsi" w:hAnsiTheme="minorHAnsi" w:cstheme="minorHAnsi"/>
                <w:bCs/>
                <w:sz w:val="24"/>
                <w:u w:val="single"/>
              </w:rPr>
              <w:t>Sąlygas suderino:</w:t>
            </w:r>
          </w:p>
        </w:tc>
        <w:tc>
          <w:tcPr>
            <w:tcW w:w="1790" w:type="dxa"/>
          </w:tcPr>
          <w:p w:rsidR="00EB2FE7" w:rsidRPr="00070686" w:rsidRDefault="00EB2FE7" w:rsidP="00D44EA8">
            <w:pPr>
              <w:tabs>
                <w:tab w:val="left" w:pos="7088"/>
              </w:tabs>
              <w:spacing w:line="264" w:lineRule="auto"/>
              <w:jc w:val="both"/>
              <w:rPr>
                <w:rFonts w:asciiTheme="minorHAnsi" w:hAnsiTheme="minorHAnsi" w:cstheme="minorHAnsi"/>
                <w:sz w:val="24"/>
                <w:szCs w:val="24"/>
              </w:rPr>
            </w:pPr>
          </w:p>
        </w:tc>
        <w:tc>
          <w:tcPr>
            <w:tcW w:w="3180" w:type="dxa"/>
            <w:vAlign w:val="center"/>
          </w:tcPr>
          <w:p w:rsidR="00EB2FE7" w:rsidRPr="00070686" w:rsidRDefault="00EB2FE7" w:rsidP="00D44EA8">
            <w:pPr>
              <w:tabs>
                <w:tab w:val="left" w:pos="7088"/>
              </w:tabs>
              <w:spacing w:line="264" w:lineRule="auto"/>
              <w:jc w:val="both"/>
              <w:rPr>
                <w:rFonts w:asciiTheme="minorHAnsi" w:hAnsiTheme="minorHAnsi" w:cstheme="minorHAnsi"/>
                <w:sz w:val="24"/>
                <w:szCs w:val="24"/>
              </w:rPr>
            </w:pPr>
          </w:p>
        </w:tc>
      </w:tr>
      <w:tr w:rsidR="009F7F16" w:rsidRPr="00971B00" w:rsidTr="00E71733">
        <w:tc>
          <w:tcPr>
            <w:tcW w:w="4668" w:type="dxa"/>
          </w:tcPr>
          <w:p w:rsidR="009F7F16" w:rsidRPr="00070686" w:rsidRDefault="009F7F16" w:rsidP="00E1569F">
            <w:pPr>
              <w:tabs>
                <w:tab w:val="left" w:pos="7088"/>
              </w:tabs>
              <w:spacing w:line="264" w:lineRule="auto"/>
              <w:jc w:val="both"/>
              <w:rPr>
                <w:rFonts w:asciiTheme="minorHAnsi" w:hAnsiTheme="minorHAnsi" w:cstheme="minorHAnsi"/>
                <w:iCs/>
                <w:sz w:val="24"/>
                <w:szCs w:val="24"/>
              </w:rPr>
            </w:pPr>
          </w:p>
        </w:tc>
        <w:tc>
          <w:tcPr>
            <w:tcW w:w="1790" w:type="dxa"/>
          </w:tcPr>
          <w:p w:rsidR="009F7F16" w:rsidRPr="00070686" w:rsidRDefault="009F7F16" w:rsidP="009F7F16">
            <w:pPr>
              <w:tabs>
                <w:tab w:val="left" w:pos="7088"/>
              </w:tabs>
              <w:spacing w:line="264" w:lineRule="auto"/>
              <w:jc w:val="both"/>
              <w:rPr>
                <w:rFonts w:asciiTheme="minorHAnsi" w:hAnsiTheme="minorHAnsi" w:cstheme="minorHAnsi"/>
                <w:sz w:val="24"/>
                <w:szCs w:val="24"/>
                <w:lang w:val="en-US"/>
              </w:rPr>
            </w:pPr>
          </w:p>
        </w:tc>
        <w:tc>
          <w:tcPr>
            <w:tcW w:w="3180" w:type="dxa"/>
            <w:vAlign w:val="center"/>
          </w:tcPr>
          <w:p w:rsidR="009F7F16" w:rsidRPr="00442A3D" w:rsidRDefault="009F7F16" w:rsidP="009F7F16">
            <w:pPr>
              <w:tabs>
                <w:tab w:val="left" w:pos="6840"/>
              </w:tabs>
              <w:spacing w:line="264" w:lineRule="auto"/>
              <w:jc w:val="right"/>
              <w:rPr>
                <w:rFonts w:asciiTheme="minorHAnsi" w:hAnsiTheme="minorHAnsi" w:cstheme="minorHAnsi"/>
                <w:iCs/>
                <w:sz w:val="24"/>
                <w:szCs w:val="24"/>
              </w:rPr>
            </w:pPr>
          </w:p>
        </w:tc>
      </w:tr>
    </w:tbl>
    <w:p w:rsidR="00941D22" w:rsidRPr="00E15D88" w:rsidRDefault="00941D22" w:rsidP="00E15D88">
      <w:pPr>
        <w:tabs>
          <w:tab w:val="left" w:pos="7485"/>
        </w:tabs>
        <w:ind w:left="142"/>
        <w:rPr>
          <w:rFonts w:asciiTheme="minorHAnsi" w:hAnsiTheme="minorHAnsi" w:cstheme="minorHAnsi"/>
          <w:bCs/>
          <w:iCs/>
          <w:spacing w:val="-2"/>
          <w:sz w:val="24"/>
          <w:szCs w:val="24"/>
        </w:rPr>
      </w:pPr>
      <w:r w:rsidRPr="00E15D88">
        <w:rPr>
          <w:rFonts w:asciiTheme="minorHAnsi" w:hAnsiTheme="minorHAnsi" w:cstheme="minorHAnsi"/>
          <w:bCs/>
          <w:iCs/>
          <w:spacing w:val="-2"/>
          <w:sz w:val="24"/>
          <w:szCs w:val="24"/>
        </w:rPr>
        <w:t xml:space="preserve">Transporto ir eismo organizavimo skyriaus vedėjas                                    </w:t>
      </w:r>
      <w:r w:rsidR="00E15D88">
        <w:rPr>
          <w:rFonts w:asciiTheme="minorHAnsi" w:hAnsiTheme="minorHAnsi" w:cstheme="minorHAnsi"/>
          <w:bCs/>
          <w:iCs/>
          <w:spacing w:val="-2"/>
          <w:sz w:val="24"/>
          <w:szCs w:val="24"/>
        </w:rPr>
        <w:t xml:space="preserve">          </w:t>
      </w:r>
      <w:r w:rsidRPr="00E15D88">
        <w:rPr>
          <w:rFonts w:asciiTheme="minorHAnsi" w:hAnsiTheme="minorHAnsi" w:cstheme="minorHAnsi"/>
          <w:bCs/>
          <w:iCs/>
          <w:spacing w:val="-2"/>
          <w:sz w:val="24"/>
          <w:szCs w:val="24"/>
        </w:rPr>
        <w:t xml:space="preserve"> Martynas </w:t>
      </w:r>
      <w:r w:rsidR="00E15D88">
        <w:rPr>
          <w:rFonts w:asciiTheme="minorHAnsi" w:hAnsiTheme="minorHAnsi" w:cstheme="minorHAnsi"/>
          <w:bCs/>
          <w:iCs/>
          <w:spacing w:val="-2"/>
          <w:sz w:val="24"/>
          <w:szCs w:val="24"/>
        </w:rPr>
        <w:t>M</w:t>
      </w:r>
      <w:r w:rsidRPr="00E15D88">
        <w:rPr>
          <w:rFonts w:asciiTheme="minorHAnsi" w:hAnsiTheme="minorHAnsi" w:cstheme="minorHAnsi"/>
          <w:bCs/>
          <w:iCs/>
          <w:spacing w:val="-2"/>
          <w:sz w:val="24"/>
          <w:szCs w:val="24"/>
        </w:rPr>
        <w:t xml:space="preserve">atusevičius         </w:t>
      </w:r>
    </w:p>
    <w:p w:rsidR="00941D22" w:rsidRPr="00E15D88" w:rsidRDefault="00941D22" w:rsidP="00E15D88">
      <w:pPr>
        <w:ind w:left="142"/>
        <w:rPr>
          <w:rFonts w:asciiTheme="minorHAnsi" w:hAnsiTheme="minorHAnsi" w:cstheme="minorHAnsi"/>
          <w:b/>
          <w:bCs/>
          <w:spacing w:val="-2"/>
          <w:sz w:val="24"/>
          <w:szCs w:val="24"/>
        </w:rPr>
      </w:pPr>
    </w:p>
    <w:p w:rsidR="00941D22" w:rsidRPr="00E15D88" w:rsidRDefault="00941D22" w:rsidP="00E15D88">
      <w:pPr>
        <w:tabs>
          <w:tab w:val="left" w:pos="7485"/>
        </w:tabs>
        <w:ind w:left="142"/>
        <w:rPr>
          <w:rFonts w:asciiTheme="minorHAnsi" w:hAnsiTheme="minorHAnsi" w:cstheme="minorHAnsi"/>
          <w:bCs/>
          <w:iCs/>
          <w:spacing w:val="-2"/>
          <w:sz w:val="24"/>
          <w:szCs w:val="24"/>
        </w:rPr>
      </w:pPr>
      <w:r w:rsidRPr="00E15D88">
        <w:rPr>
          <w:rFonts w:asciiTheme="minorHAnsi" w:hAnsiTheme="minorHAnsi" w:cstheme="minorHAnsi"/>
          <w:bCs/>
          <w:iCs/>
          <w:spacing w:val="-2"/>
          <w:sz w:val="24"/>
          <w:szCs w:val="24"/>
        </w:rPr>
        <w:t xml:space="preserve">Transporto ir eismo organizavimo skyriaus specialistas                      </w:t>
      </w:r>
      <w:r w:rsidR="00E15D88">
        <w:rPr>
          <w:rFonts w:asciiTheme="minorHAnsi" w:hAnsiTheme="minorHAnsi" w:cstheme="minorHAnsi"/>
          <w:bCs/>
          <w:iCs/>
          <w:spacing w:val="-2"/>
          <w:sz w:val="24"/>
          <w:szCs w:val="24"/>
        </w:rPr>
        <w:t xml:space="preserve">                                </w:t>
      </w:r>
      <w:r w:rsidRPr="00E15D88">
        <w:rPr>
          <w:rFonts w:asciiTheme="minorHAnsi" w:hAnsiTheme="minorHAnsi" w:cstheme="minorHAnsi"/>
          <w:bCs/>
          <w:iCs/>
          <w:spacing w:val="-2"/>
          <w:sz w:val="24"/>
          <w:szCs w:val="24"/>
        </w:rPr>
        <w:t>Edgaras Jasaitis</w:t>
      </w:r>
    </w:p>
    <w:p w:rsidR="00EB2FE7" w:rsidRPr="00971B00" w:rsidRDefault="00EB2FE7" w:rsidP="005240AB">
      <w:pPr>
        <w:spacing w:line="276" w:lineRule="auto"/>
        <w:jc w:val="both"/>
        <w:rPr>
          <w:rFonts w:asciiTheme="minorHAnsi" w:hAnsiTheme="minorHAnsi" w:cstheme="minorHAnsi"/>
          <w:sz w:val="24"/>
          <w:szCs w:val="24"/>
        </w:rPr>
      </w:pPr>
    </w:p>
    <w:sectPr w:rsidR="00EB2FE7" w:rsidRPr="00971B00" w:rsidSect="00CB093A">
      <w:headerReference w:type="even" r:id="rId19"/>
      <w:headerReference w:type="default" r:id="rId20"/>
      <w:headerReference w:type="first" r:id="rId21"/>
      <w:pgSz w:w="11906" w:h="16838"/>
      <w:pgMar w:top="1474" w:right="709" w:bottom="1134" w:left="1559" w:header="567" w:footer="567" w:gutter="0"/>
      <w:pgNumType w:start="1"/>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A88" w:rsidRDefault="00116A88">
      <w:r>
        <w:separator/>
      </w:r>
    </w:p>
  </w:endnote>
  <w:endnote w:type="continuationSeparator" w:id="0">
    <w:p w:rsidR="00116A88" w:rsidRDefault="0011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IDFont+F3">
    <w:altName w:val="Times New Roman"/>
    <w:panose1 w:val="00000000000000000000"/>
    <w:charset w:val="00"/>
    <w:family w:val="roman"/>
    <w:notTrueType/>
    <w:pitch w:val="default"/>
    <w:sig w:usb0="00000005" w:usb1="00000000" w:usb2="00000000" w:usb3="00000000" w:csb0="00000002" w:csb1="00000000"/>
  </w:font>
  <w:font w:name="CIDFont+F4">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A88" w:rsidRDefault="00116A88">
      <w:r>
        <w:separator/>
      </w:r>
    </w:p>
  </w:footnote>
  <w:footnote w:type="continuationSeparator" w:id="0">
    <w:p w:rsidR="00116A88" w:rsidRDefault="00116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DC3" w:rsidRDefault="00387D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387DC3" w:rsidRDefault="00387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716862"/>
      <w:docPartObj>
        <w:docPartGallery w:val="Page Numbers (Top of Page)"/>
        <w:docPartUnique/>
      </w:docPartObj>
    </w:sdtPr>
    <w:sdtEndPr/>
    <w:sdtContent>
      <w:p w:rsidR="003A1EAB" w:rsidRDefault="003A1EAB">
        <w:pPr>
          <w:pStyle w:val="Antrats"/>
          <w:jc w:val="center"/>
        </w:pPr>
        <w:r>
          <w:fldChar w:fldCharType="begin"/>
        </w:r>
        <w:r>
          <w:instrText>PAGE   \* MERGEFORMAT</w:instrText>
        </w:r>
        <w:r>
          <w:fldChar w:fldCharType="separate"/>
        </w:r>
        <w:r w:rsidR="009825E1">
          <w:rPr>
            <w:noProof/>
          </w:rPr>
          <w:t>9</w:t>
        </w:r>
        <w:r>
          <w:fldChar w:fldCharType="end"/>
        </w:r>
      </w:p>
    </w:sdtContent>
  </w:sdt>
  <w:p w:rsidR="00387DC3" w:rsidRDefault="00387DC3">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B63" w:rsidRDefault="00C93B63">
    <w:pPr>
      <w:pStyle w:val="Antrats"/>
      <w:jc w:val="center"/>
    </w:pPr>
  </w:p>
  <w:p w:rsidR="0087075C" w:rsidRDefault="008707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089"/>
    <w:multiLevelType w:val="hybridMultilevel"/>
    <w:tmpl w:val="1CCAB796"/>
    <w:lvl w:ilvl="0" w:tplc="62A482F2">
      <w:start w:val="3"/>
      <w:numFmt w:val="decimal"/>
      <w:lvlText w:val="%1."/>
      <w:lvlJc w:val="left"/>
      <w:pPr>
        <w:tabs>
          <w:tab w:val="num" w:pos="1080"/>
        </w:tabs>
        <w:ind w:left="1080" w:hanging="360"/>
      </w:pPr>
      <w:rPr>
        <w:rFonts w:hint="default"/>
        <w:b/>
      </w:rPr>
    </w:lvl>
    <w:lvl w:ilvl="1" w:tplc="020E0CF4" w:tentative="1">
      <w:start w:val="1"/>
      <w:numFmt w:val="lowerLetter"/>
      <w:lvlText w:val="%2."/>
      <w:lvlJc w:val="left"/>
      <w:pPr>
        <w:tabs>
          <w:tab w:val="num" w:pos="1800"/>
        </w:tabs>
        <w:ind w:left="1800" w:hanging="360"/>
      </w:pPr>
    </w:lvl>
    <w:lvl w:ilvl="2" w:tplc="3A983754" w:tentative="1">
      <w:start w:val="1"/>
      <w:numFmt w:val="lowerRoman"/>
      <w:lvlText w:val="%3."/>
      <w:lvlJc w:val="right"/>
      <w:pPr>
        <w:tabs>
          <w:tab w:val="num" w:pos="2520"/>
        </w:tabs>
        <w:ind w:left="2520" w:hanging="180"/>
      </w:pPr>
    </w:lvl>
    <w:lvl w:ilvl="3" w:tplc="04883F8A" w:tentative="1">
      <w:start w:val="1"/>
      <w:numFmt w:val="decimal"/>
      <w:lvlText w:val="%4."/>
      <w:lvlJc w:val="left"/>
      <w:pPr>
        <w:tabs>
          <w:tab w:val="num" w:pos="3240"/>
        </w:tabs>
        <w:ind w:left="3240" w:hanging="360"/>
      </w:pPr>
    </w:lvl>
    <w:lvl w:ilvl="4" w:tplc="0DC467FE" w:tentative="1">
      <w:start w:val="1"/>
      <w:numFmt w:val="lowerLetter"/>
      <w:lvlText w:val="%5."/>
      <w:lvlJc w:val="left"/>
      <w:pPr>
        <w:tabs>
          <w:tab w:val="num" w:pos="3960"/>
        </w:tabs>
        <w:ind w:left="3960" w:hanging="360"/>
      </w:pPr>
    </w:lvl>
    <w:lvl w:ilvl="5" w:tplc="09B85054" w:tentative="1">
      <w:start w:val="1"/>
      <w:numFmt w:val="lowerRoman"/>
      <w:lvlText w:val="%6."/>
      <w:lvlJc w:val="right"/>
      <w:pPr>
        <w:tabs>
          <w:tab w:val="num" w:pos="4680"/>
        </w:tabs>
        <w:ind w:left="4680" w:hanging="180"/>
      </w:pPr>
    </w:lvl>
    <w:lvl w:ilvl="6" w:tplc="3CA88DB2" w:tentative="1">
      <w:start w:val="1"/>
      <w:numFmt w:val="decimal"/>
      <w:lvlText w:val="%7."/>
      <w:lvlJc w:val="left"/>
      <w:pPr>
        <w:tabs>
          <w:tab w:val="num" w:pos="5400"/>
        </w:tabs>
        <w:ind w:left="5400" w:hanging="360"/>
      </w:pPr>
    </w:lvl>
    <w:lvl w:ilvl="7" w:tplc="5646244E" w:tentative="1">
      <w:start w:val="1"/>
      <w:numFmt w:val="lowerLetter"/>
      <w:lvlText w:val="%8."/>
      <w:lvlJc w:val="left"/>
      <w:pPr>
        <w:tabs>
          <w:tab w:val="num" w:pos="6120"/>
        </w:tabs>
        <w:ind w:left="6120" w:hanging="360"/>
      </w:pPr>
    </w:lvl>
    <w:lvl w:ilvl="8" w:tplc="2E888C98" w:tentative="1">
      <w:start w:val="1"/>
      <w:numFmt w:val="lowerRoman"/>
      <w:lvlText w:val="%9."/>
      <w:lvlJc w:val="right"/>
      <w:pPr>
        <w:tabs>
          <w:tab w:val="num" w:pos="6840"/>
        </w:tabs>
        <w:ind w:left="6840" w:hanging="180"/>
      </w:pPr>
    </w:lvl>
  </w:abstractNum>
  <w:abstractNum w:abstractNumId="1" w15:restartNumberingAfterBreak="0">
    <w:nsid w:val="03E21C83"/>
    <w:multiLevelType w:val="singleLevel"/>
    <w:tmpl w:val="1924EF3E"/>
    <w:lvl w:ilvl="0">
      <w:start w:val="2"/>
      <w:numFmt w:val="decimal"/>
      <w:lvlText w:val="%1."/>
      <w:lvlJc w:val="left"/>
      <w:pPr>
        <w:tabs>
          <w:tab w:val="num" w:pos="1080"/>
        </w:tabs>
        <w:ind w:left="1080" w:hanging="360"/>
      </w:pPr>
      <w:rPr>
        <w:rFonts w:hint="default"/>
        <w:b/>
      </w:rPr>
    </w:lvl>
  </w:abstractNum>
  <w:abstractNum w:abstractNumId="2" w15:restartNumberingAfterBreak="0">
    <w:nsid w:val="0925089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132C2A56"/>
    <w:multiLevelType w:val="multilevel"/>
    <w:tmpl w:val="E3E432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33B7BD5"/>
    <w:multiLevelType w:val="hybridMultilevel"/>
    <w:tmpl w:val="2E48FFA2"/>
    <w:lvl w:ilvl="0" w:tplc="6F16F6D2">
      <w:start w:val="1"/>
      <w:numFmt w:val="decimal"/>
      <w:lvlText w:val="%1."/>
      <w:lvlJc w:val="left"/>
      <w:pPr>
        <w:tabs>
          <w:tab w:val="num" w:pos="1200"/>
        </w:tabs>
        <w:ind w:left="1200" w:hanging="360"/>
      </w:pPr>
      <w:rPr>
        <w:rFonts w:hint="default"/>
        <w:b/>
      </w:rPr>
    </w:lvl>
    <w:lvl w:ilvl="1" w:tplc="7952C4B8" w:tentative="1">
      <w:start w:val="1"/>
      <w:numFmt w:val="lowerLetter"/>
      <w:lvlText w:val="%2."/>
      <w:lvlJc w:val="left"/>
      <w:pPr>
        <w:tabs>
          <w:tab w:val="num" w:pos="1920"/>
        </w:tabs>
        <w:ind w:left="1920" w:hanging="360"/>
      </w:pPr>
    </w:lvl>
    <w:lvl w:ilvl="2" w:tplc="413852D2" w:tentative="1">
      <w:start w:val="1"/>
      <w:numFmt w:val="lowerRoman"/>
      <w:lvlText w:val="%3."/>
      <w:lvlJc w:val="right"/>
      <w:pPr>
        <w:tabs>
          <w:tab w:val="num" w:pos="2640"/>
        </w:tabs>
        <w:ind w:left="2640" w:hanging="180"/>
      </w:pPr>
    </w:lvl>
    <w:lvl w:ilvl="3" w:tplc="AA2CD1B4" w:tentative="1">
      <w:start w:val="1"/>
      <w:numFmt w:val="decimal"/>
      <w:lvlText w:val="%4."/>
      <w:lvlJc w:val="left"/>
      <w:pPr>
        <w:tabs>
          <w:tab w:val="num" w:pos="3360"/>
        </w:tabs>
        <w:ind w:left="3360" w:hanging="360"/>
      </w:pPr>
    </w:lvl>
    <w:lvl w:ilvl="4" w:tplc="66DEECDC" w:tentative="1">
      <w:start w:val="1"/>
      <w:numFmt w:val="lowerLetter"/>
      <w:lvlText w:val="%5."/>
      <w:lvlJc w:val="left"/>
      <w:pPr>
        <w:tabs>
          <w:tab w:val="num" w:pos="4080"/>
        </w:tabs>
        <w:ind w:left="4080" w:hanging="360"/>
      </w:pPr>
    </w:lvl>
    <w:lvl w:ilvl="5" w:tplc="5DE46B50" w:tentative="1">
      <w:start w:val="1"/>
      <w:numFmt w:val="lowerRoman"/>
      <w:lvlText w:val="%6."/>
      <w:lvlJc w:val="right"/>
      <w:pPr>
        <w:tabs>
          <w:tab w:val="num" w:pos="4800"/>
        </w:tabs>
        <w:ind w:left="4800" w:hanging="180"/>
      </w:pPr>
    </w:lvl>
    <w:lvl w:ilvl="6" w:tplc="7464A6DA" w:tentative="1">
      <w:start w:val="1"/>
      <w:numFmt w:val="decimal"/>
      <w:lvlText w:val="%7."/>
      <w:lvlJc w:val="left"/>
      <w:pPr>
        <w:tabs>
          <w:tab w:val="num" w:pos="5520"/>
        </w:tabs>
        <w:ind w:left="5520" w:hanging="360"/>
      </w:pPr>
    </w:lvl>
    <w:lvl w:ilvl="7" w:tplc="7B3636F8" w:tentative="1">
      <w:start w:val="1"/>
      <w:numFmt w:val="lowerLetter"/>
      <w:lvlText w:val="%8."/>
      <w:lvlJc w:val="left"/>
      <w:pPr>
        <w:tabs>
          <w:tab w:val="num" w:pos="6240"/>
        </w:tabs>
        <w:ind w:left="6240" w:hanging="360"/>
      </w:pPr>
    </w:lvl>
    <w:lvl w:ilvl="8" w:tplc="327048BE" w:tentative="1">
      <w:start w:val="1"/>
      <w:numFmt w:val="lowerRoman"/>
      <w:lvlText w:val="%9."/>
      <w:lvlJc w:val="right"/>
      <w:pPr>
        <w:tabs>
          <w:tab w:val="num" w:pos="6960"/>
        </w:tabs>
        <w:ind w:left="6960" w:hanging="180"/>
      </w:pPr>
    </w:lvl>
  </w:abstractNum>
  <w:abstractNum w:abstractNumId="5" w15:restartNumberingAfterBreak="0">
    <w:nsid w:val="170546F0"/>
    <w:multiLevelType w:val="multilevel"/>
    <w:tmpl w:val="1370104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6" w15:restartNumberingAfterBreak="0">
    <w:nsid w:val="19EA4AC2"/>
    <w:multiLevelType w:val="multilevel"/>
    <w:tmpl w:val="89888B2C"/>
    <w:lvl w:ilvl="0">
      <w:start w:val="1"/>
      <w:numFmt w:val="decimal"/>
      <w:lvlText w:val="%1."/>
      <w:lvlJc w:val="left"/>
      <w:pPr>
        <w:ind w:left="1571" w:hanging="360"/>
      </w:pPr>
      <w:rPr>
        <w:rFonts w:ascii="Calibri" w:hAnsi="Calibri" w:cs="Calibri" w:hint="default"/>
        <w:i w:val="0"/>
        <w:color w:val="auto"/>
        <w:sz w:val="24"/>
        <w:szCs w:val="24"/>
      </w:rPr>
    </w:lvl>
    <w:lvl w:ilvl="1">
      <w:start w:val="1"/>
      <w:numFmt w:val="decimal"/>
      <w:isLgl/>
      <w:lvlText w:val="%1.%2."/>
      <w:lvlJc w:val="left"/>
      <w:pPr>
        <w:ind w:left="1691" w:hanging="480"/>
      </w:pPr>
      <w:rPr>
        <w:rFonts w:ascii="Times New Roman" w:hAnsi="Times New Roman" w:cs="Times New Roman" w:hint="default"/>
        <w:b w:val="0"/>
        <w:sz w:val="24"/>
        <w:szCs w:val="24"/>
      </w:rPr>
    </w:lvl>
    <w:lvl w:ilvl="2">
      <w:start w:val="1"/>
      <w:numFmt w:val="decimal"/>
      <w:isLgl/>
      <w:lvlText w:val="%1.%2.%3."/>
      <w:lvlJc w:val="left"/>
      <w:pPr>
        <w:ind w:left="3556" w:hanging="720"/>
      </w:pPr>
      <w:rPr>
        <w:rFonts w:hint="default"/>
        <w:b w:val="0"/>
      </w:rPr>
    </w:lvl>
    <w:lvl w:ilvl="3">
      <w:start w:val="1"/>
      <w:numFmt w:val="decimal"/>
      <w:isLgl/>
      <w:lvlText w:val="%1.%2.%3.%4."/>
      <w:lvlJc w:val="left"/>
      <w:pPr>
        <w:ind w:left="1931" w:hanging="720"/>
      </w:pPr>
      <w:rPr>
        <w:rFonts w:ascii="Times New Roman" w:hAnsi="Times New Roman" w:cs="Times New Roman" w:hint="default"/>
        <w:b w:val="0"/>
        <w:sz w:val="24"/>
        <w:szCs w:val="24"/>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7E359EB"/>
    <w:multiLevelType w:val="multilevel"/>
    <w:tmpl w:val="3C18D27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15:restartNumberingAfterBreak="0">
    <w:nsid w:val="2C0E62D8"/>
    <w:multiLevelType w:val="multilevel"/>
    <w:tmpl w:val="646609CE"/>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2D8B7182"/>
    <w:multiLevelType w:val="hybridMultilevel"/>
    <w:tmpl w:val="D6563BFC"/>
    <w:lvl w:ilvl="0" w:tplc="9CC4AF2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3" w15:restartNumberingAfterBreak="0">
    <w:nsid w:val="34322CF4"/>
    <w:multiLevelType w:val="multilevel"/>
    <w:tmpl w:val="AC18AB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67"/>
        </w:tabs>
        <w:ind w:left="1667" w:hanging="420"/>
      </w:pPr>
      <w:rPr>
        <w:rFonts w:hint="default"/>
      </w:rPr>
    </w:lvl>
    <w:lvl w:ilvl="2">
      <w:start w:val="1"/>
      <w:numFmt w:val="decimal"/>
      <w:lvlText w:val="%1.%2.%3."/>
      <w:lvlJc w:val="left"/>
      <w:pPr>
        <w:tabs>
          <w:tab w:val="num" w:pos="3214"/>
        </w:tabs>
        <w:ind w:left="3214" w:hanging="720"/>
      </w:pPr>
      <w:rPr>
        <w:rFonts w:hint="default"/>
      </w:rPr>
    </w:lvl>
    <w:lvl w:ilvl="3">
      <w:start w:val="1"/>
      <w:numFmt w:val="decimal"/>
      <w:lvlText w:val="%1.%2.%3.%4."/>
      <w:lvlJc w:val="left"/>
      <w:pPr>
        <w:tabs>
          <w:tab w:val="num" w:pos="4461"/>
        </w:tabs>
        <w:ind w:left="4461" w:hanging="720"/>
      </w:pPr>
      <w:rPr>
        <w:rFonts w:hint="default"/>
      </w:rPr>
    </w:lvl>
    <w:lvl w:ilvl="4">
      <w:start w:val="1"/>
      <w:numFmt w:val="decimal"/>
      <w:lvlText w:val="%1.%2.%3.%4.%5."/>
      <w:lvlJc w:val="left"/>
      <w:pPr>
        <w:tabs>
          <w:tab w:val="num" w:pos="6068"/>
        </w:tabs>
        <w:ind w:left="6068" w:hanging="1080"/>
      </w:pPr>
      <w:rPr>
        <w:rFonts w:hint="default"/>
      </w:rPr>
    </w:lvl>
    <w:lvl w:ilvl="5">
      <w:start w:val="1"/>
      <w:numFmt w:val="decimal"/>
      <w:lvlText w:val="%1.%2.%3.%4.%5.%6."/>
      <w:lvlJc w:val="left"/>
      <w:pPr>
        <w:tabs>
          <w:tab w:val="num" w:pos="7315"/>
        </w:tabs>
        <w:ind w:left="7315" w:hanging="1080"/>
      </w:pPr>
      <w:rPr>
        <w:rFonts w:hint="default"/>
      </w:rPr>
    </w:lvl>
    <w:lvl w:ilvl="6">
      <w:start w:val="1"/>
      <w:numFmt w:val="decimal"/>
      <w:lvlText w:val="%1.%2.%3.%4.%5.%6.%7."/>
      <w:lvlJc w:val="left"/>
      <w:pPr>
        <w:tabs>
          <w:tab w:val="num" w:pos="8922"/>
        </w:tabs>
        <w:ind w:left="8922" w:hanging="1440"/>
      </w:pPr>
      <w:rPr>
        <w:rFonts w:hint="default"/>
      </w:rPr>
    </w:lvl>
    <w:lvl w:ilvl="7">
      <w:start w:val="1"/>
      <w:numFmt w:val="decimal"/>
      <w:lvlText w:val="%1.%2.%3.%4.%5.%6.%7.%8."/>
      <w:lvlJc w:val="left"/>
      <w:pPr>
        <w:tabs>
          <w:tab w:val="num" w:pos="10169"/>
        </w:tabs>
        <w:ind w:left="10169" w:hanging="1440"/>
      </w:pPr>
      <w:rPr>
        <w:rFonts w:hint="default"/>
      </w:rPr>
    </w:lvl>
    <w:lvl w:ilvl="8">
      <w:start w:val="1"/>
      <w:numFmt w:val="decimal"/>
      <w:lvlText w:val="%1.%2.%3.%4.%5.%6.%7.%8.%9."/>
      <w:lvlJc w:val="left"/>
      <w:pPr>
        <w:tabs>
          <w:tab w:val="num" w:pos="11776"/>
        </w:tabs>
        <w:ind w:left="11776" w:hanging="1800"/>
      </w:pPr>
      <w:rPr>
        <w:rFonts w:hint="default"/>
      </w:rPr>
    </w:lvl>
  </w:abstractNum>
  <w:abstractNum w:abstractNumId="14" w15:restartNumberingAfterBreak="0">
    <w:nsid w:val="36F21C4F"/>
    <w:multiLevelType w:val="multilevel"/>
    <w:tmpl w:val="A4B06EB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D8C6B73"/>
    <w:multiLevelType w:val="hybridMultilevel"/>
    <w:tmpl w:val="3146D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B13EE1"/>
    <w:multiLevelType w:val="hybridMultilevel"/>
    <w:tmpl w:val="E1D07D60"/>
    <w:lvl w:ilvl="0" w:tplc="33082E9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E8221D"/>
    <w:multiLevelType w:val="hybridMultilevel"/>
    <w:tmpl w:val="47FACC98"/>
    <w:lvl w:ilvl="0" w:tplc="DB2CD86C">
      <w:start w:val="1"/>
      <w:numFmt w:val="decimal"/>
      <w:lvlText w:val="%1."/>
      <w:lvlJc w:val="left"/>
      <w:pPr>
        <w:tabs>
          <w:tab w:val="num" w:pos="1200"/>
        </w:tabs>
        <w:ind w:left="1200" w:hanging="360"/>
      </w:pPr>
      <w:rPr>
        <w:rFonts w:hint="default"/>
        <w:b/>
      </w:rPr>
    </w:lvl>
    <w:lvl w:ilvl="1" w:tplc="2A6CFE7C" w:tentative="1">
      <w:start w:val="1"/>
      <w:numFmt w:val="lowerLetter"/>
      <w:lvlText w:val="%2."/>
      <w:lvlJc w:val="left"/>
      <w:pPr>
        <w:tabs>
          <w:tab w:val="num" w:pos="1920"/>
        </w:tabs>
        <w:ind w:left="1920" w:hanging="360"/>
      </w:pPr>
    </w:lvl>
    <w:lvl w:ilvl="2" w:tplc="5E648A18" w:tentative="1">
      <w:start w:val="1"/>
      <w:numFmt w:val="lowerRoman"/>
      <w:lvlText w:val="%3."/>
      <w:lvlJc w:val="right"/>
      <w:pPr>
        <w:tabs>
          <w:tab w:val="num" w:pos="2640"/>
        </w:tabs>
        <w:ind w:left="2640" w:hanging="180"/>
      </w:pPr>
    </w:lvl>
    <w:lvl w:ilvl="3" w:tplc="606EDAEE" w:tentative="1">
      <w:start w:val="1"/>
      <w:numFmt w:val="decimal"/>
      <w:lvlText w:val="%4."/>
      <w:lvlJc w:val="left"/>
      <w:pPr>
        <w:tabs>
          <w:tab w:val="num" w:pos="3360"/>
        </w:tabs>
        <w:ind w:left="3360" w:hanging="360"/>
      </w:pPr>
    </w:lvl>
    <w:lvl w:ilvl="4" w:tplc="618A7F6E" w:tentative="1">
      <w:start w:val="1"/>
      <w:numFmt w:val="lowerLetter"/>
      <w:lvlText w:val="%5."/>
      <w:lvlJc w:val="left"/>
      <w:pPr>
        <w:tabs>
          <w:tab w:val="num" w:pos="4080"/>
        </w:tabs>
        <w:ind w:left="4080" w:hanging="360"/>
      </w:pPr>
    </w:lvl>
    <w:lvl w:ilvl="5" w:tplc="11123732" w:tentative="1">
      <w:start w:val="1"/>
      <w:numFmt w:val="lowerRoman"/>
      <w:lvlText w:val="%6."/>
      <w:lvlJc w:val="right"/>
      <w:pPr>
        <w:tabs>
          <w:tab w:val="num" w:pos="4800"/>
        </w:tabs>
        <w:ind w:left="4800" w:hanging="180"/>
      </w:pPr>
    </w:lvl>
    <w:lvl w:ilvl="6" w:tplc="DE48253E" w:tentative="1">
      <w:start w:val="1"/>
      <w:numFmt w:val="decimal"/>
      <w:lvlText w:val="%7."/>
      <w:lvlJc w:val="left"/>
      <w:pPr>
        <w:tabs>
          <w:tab w:val="num" w:pos="5520"/>
        </w:tabs>
        <w:ind w:left="5520" w:hanging="360"/>
      </w:pPr>
    </w:lvl>
    <w:lvl w:ilvl="7" w:tplc="1F008D64" w:tentative="1">
      <w:start w:val="1"/>
      <w:numFmt w:val="lowerLetter"/>
      <w:lvlText w:val="%8."/>
      <w:lvlJc w:val="left"/>
      <w:pPr>
        <w:tabs>
          <w:tab w:val="num" w:pos="6240"/>
        </w:tabs>
        <w:ind w:left="6240" w:hanging="360"/>
      </w:pPr>
    </w:lvl>
    <w:lvl w:ilvl="8" w:tplc="BDF04734" w:tentative="1">
      <w:start w:val="1"/>
      <w:numFmt w:val="lowerRoman"/>
      <w:lvlText w:val="%9."/>
      <w:lvlJc w:val="right"/>
      <w:pPr>
        <w:tabs>
          <w:tab w:val="num" w:pos="6960"/>
        </w:tabs>
        <w:ind w:left="6960" w:hanging="180"/>
      </w:pPr>
    </w:lvl>
  </w:abstractNum>
  <w:abstractNum w:abstractNumId="18" w15:restartNumberingAfterBreak="0">
    <w:nsid w:val="4EE032A5"/>
    <w:multiLevelType w:val="hybridMultilevel"/>
    <w:tmpl w:val="59A20214"/>
    <w:lvl w:ilvl="0" w:tplc="524206B6">
      <w:start w:val="3"/>
      <w:numFmt w:val="decimal"/>
      <w:lvlText w:val="%1."/>
      <w:lvlJc w:val="left"/>
      <w:pPr>
        <w:tabs>
          <w:tab w:val="num" w:pos="1080"/>
        </w:tabs>
        <w:ind w:left="1080" w:hanging="360"/>
      </w:pPr>
      <w:rPr>
        <w:rFonts w:hint="default"/>
        <w:b/>
      </w:rPr>
    </w:lvl>
    <w:lvl w:ilvl="1" w:tplc="BB263CA0" w:tentative="1">
      <w:start w:val="1"/>
      <w:numFmt w:val="lowerLetter"/>
      <w:lvlText w:val="%2."/>
      <w:lvlJc w:val="left"/>
      <w:pPr>
        <w:tabs>
          <w:tab w:val="num" w:pos="1800"/>
        </w:tabs>
        <w:ind w:left="1800" w:hanging="360"/>
      </w:pPr>
    </w:lvl>
    <w:lvl w:ilvl="2" w:tplc="29B4281E" w:tentative="1">
      <w:start w:val="1"/>
      <w:numFmt w:val="lowerRoman"/>
      <w:lvlText w:val="%3."/>
      <w:lvlJc w:val="right"/>
      <w:pPr>
        <w:tabs>
          <w:tab w:val="num" w:pos="2520"/>
        </w:tabs>
        <w:ind w:left="2520" w:hanging="180"/>
      </w:pPr>
    </w:lvl>
    <w:lvl w:ilvl="3" w:tplc="5BE2770A" w:tentative="1">
      <w:start w:val="1"/>
      <w:numFmt w:val="decimal"/>
      <w:lvlText w:val="%4."/>
      <w:lvlJc w:val="left"/>
      <w:pPr>
        <w:tabs>
          <w:tab w:val="num" w:pos="3240"/>
        </w:tabs>
        <w:ind w:left="3240" w:hanging="360"/>
      </w:pPr>
    </w:lvl>
    <w:lvl w:ilvl="4" w:tplc="33468DC8" w:tentative="1">
      <w:start w:val="1"/>
      <w:numFmt w:val="lowerLetter"/>
      <w:lvlText w:val="%5."/>
      <w:lvlJc w:val="left"/>
      <w:pPr>
        <w:tabs>
          <w:tab w:val="num" w:pos="3960"/>
        </w:tabs>
        <w:ind w:left="3960" w:hanging="360"/>
      </w:pPr>
    </w:lvl>
    <w:lvl w:ilvl="5" w:tplc="C2E21310" w:tentative="1">
      <w:start w:val="1"/>
      <w:numFmt w:val="lowerRoman"/>
      <w:lvlText w:val="%6."/>
      <w:lvlJc w:val="right"/>
      <w:pPr>
        <w:tabs>
          <w:tab w:val="num" w:pos="4680"/>
        </w:tabs>
        <w:ind w:left="4680" w:hanging="180"/>
      </w:pPr>
    </w:lvl>
    <w:lvl w:ilvl="6" w:tplc="8BB65C26" w:tentative="1">
      <w:start w:val="1"/>
      <w:numFmt w:val="decimal"/>
      <w:lvlText w:val="%7."/>
      <w:lvlJc w:val="left"/>
      <w:pPr>
        <w:tabs>
          <w:tab w:val="num" w:pos="5400"/>
        </w:tabs>
        <w:ind w:left="5400" w:hanging="360"/>
      </w:pPr>
    </w:lvl>
    <w:lvl w:ilvl="7" w:tplc="B0DA1BF2" w:tentative="1">
      <w:start w:val="1"/>
      <w:numFmt w:val="lowerLetter"/>
      <w:lvlText w:val="%8."/>
      <w:lvlJc w:val="left"/>
      <w:pPr>
        <w:tabs>
          <w:tab w:val="num" w:pos="6120"/>
        </w:tabs>
        <w:ind w:left="6120" w:hanging="360"/>
      </w:pPr>
    </w:lvl>
    <w:lvl w:ilvl="8" w:tplc="83E0AD60" w:tentative="1">
      <w:start w:val="1"/>
      <w:numFmt w:val="lowerRoman"/>
      <w:lvlText w:val="%9."/>
      <w:lvlJc w:val="right"/>
      <w:pPr>
        <w:tabs>
          <w:tab w:val="num" w:pos="6840"/>
        </w:tabs>
        <w:ind w:left="6840" w:hanging="180"/>
      </w:pPr>
    </w:lvl>
  </w:abstractNum>
  <w:abstractNum w:abstractNumId="19" w15:restartNumberingAfterBreak="0">
    <w:nsid w:val="517949D5"/>
    <w:multiLevelType w:val="multilevel"/>
    <w:tmpl w:val="DC3C85AA"/>
    <w:lvl w:ilvl="0">
      <w:start w:val="2"/>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440"/>
        </w:tabs>
        <w:ind w:left="1440" w:hanging="72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1800"/>
        </w:tabs>
        <w:ind w:left="180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160"/>
        </w:tabs>
        <w:ind w:left="2160" w:hanging="1440"/>
      </w:pPr>
      <w:rPr>
        <w:rFonts w:hint="default"/>
        <w:b/>
      </w:rPr>
    </w:lvl>
    <w:lvl w:ilvl="8">
      <w:start w:val="1"/>
      <w:numFmt w:val="decimal"/>
      <w:isLgl/>
      <w:lvlText w:val="%1.%2.%3.%4.%5.%6.%7.%8.%9."/>
      <w:lvlJc w:val="left"/>
      <w:pPr>
        <w:tabs>
          <w:tab w:val="num" w:pos="2520"/>
        </w:tabs>
        <w:ind w:left="2520" w:hanging="1800"/>
      </w:pPr>
      <w:rPr>
        <w:rFonts w:hint="default"/>
        <w:b/>
      </w:rPr>
    </w:lvl>
  </w:abstractNum>
  <w:abstractNum w:abstractNumId="20" w15:restartNumberingAfterBreak="0">
    <w:nsid w:val="53FB17DF"/>
    <w:multiLevelType w:val="singleLevel"/>
    <w:tmpl w:val="F318A9E2"/>
    <w:lvl w:ilvl="0">
      <w:start w:val="3"/>
      <w:numFmt w:val="decimal"/>
      <w:lvlText w:val="%1."/>
      <w:lvlJc w:val="left"/>
      <w:pPr>
        <w:tabs>
          <w:tab w:val="num" w:pos="1080"/>
        </w:tabs>
        <w:ind w:left="1080" w:hanging="360"/>
      </w:pPr>
      <w:rPr>
        <w:rFonts w:hint="default"/>
        <w:b/>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85E5E6F"/>
    <w:multiLevelType w:val="hybridMultilevel"/>
    <w:tmpl w:val="302A0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8023D9"/>
    <w:multiLevelType w:val="multilevel"/>
    <w:tmpl w:val="D178AA14"/>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5D1A6989"/>
    <w:multiLevelType w:val="multilevel"/>
    <w:tmpl w:val="DFB49B6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5"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2EF3CDE"/>
    <w:multiLevelType w:val="singleLevel"/>
    <w:tmpl w:val="89FC17DA"/>
    <w:lvl w:ilvl="0">
      <w:start w:val="2"/>
      <w:numFmt w:val="decimal"/>
      <w:lvlText w:val="%1."/>
      <w:lvlJc w:val="left"/>
      <w:pPr>
        <w:tabs>
          <w:tab w:val="num" w:pos="1080"/>
        </w:tabs>
        <w:ind w:left="1080" w:hanging="360"/>
      </w:pPr>
      <w:rPr>
        <w:rFonts w:hint="default"/>
        <w:b/>
      </w:rPr>
    </w:lvl>
  </w:abstractNum>
  <w:abstractNum w:abstractNumId="27"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ECA11AB"/>
    <w:multiLevelType w:val="hybridMultilevel"/>
    <w:tmpl w:val="E8AED9F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Times New Roman"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Times New Roman" w:hint="default"/>
      </w:rPr>
    </w:lvl>
    <w:lvl w:ilvl="8" w:tplc="04270005">
      <w:start w:val="1"/>
      <w:numFmt w:val="bullet"/>
      <w:lvlText w:val=""/>
      <w:lvlJc w:val="left"/>
      <w:pPr>
        <w:ind w:left="6120" w:hanging="360"/>
      </w:pPr>
      <w:rPr>
        <w:rFonts w:ascii="Wingdings" w:hAnsi="Wingdings" w:hint="default"/>
      </w:rPr>
    </w:lvl>
  </w:abstractNum>
  <w:abstractNum w:abstractNumId="29" w15:restartNumberingAfterBreak="0">
    <w:nsid w:val="70541FFD"/>
    <w:multiLevelType w:val="multilevel"/>
    <w:tmpl w:val="19B82F54"/>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0" w15:restartNumberingAfterBreak="0">
    <w:nsid w:val="75E22DD6"/>
    <w:multiLevelType w:val="singleLevel"/>
    <w:tmpl w:val="485C5F50"/>
    <w:lvl w:ilvl="0">
      <w:start w:val="3"/>
      <w:numFmt w:val="decimal"/>
      <w:lvlText w:val="%1."/>
      <w:lvlJc w:val="left"/>
      <w:pPr>
        <w:tabs>
          <w:tab w:val="num" w:pos="1069"/>
        </w:tabs>
        <w:ind w:left="1069" w:hanging="360"/>
      </w:pPr>
      <w:rPr>
        <w:rFonts w:hint="default"/>
        <w:b/>
      </w:rPr>
    </w:lvl>
  </w:abstractNum>
  <w:abstractNum w:abstractNumId="31" w15:restartNumberingAfterBreak="0">
    <w:nsid w:val="76FB4988"/>
    <w:multiLevelType w:val="hybridMultilevel"/>
    <w:tmpl w:val="5EB8564C"/>
    <w:lvl w:ilvl="0" w:tplc="6834EDCC">
      <w:start w:val="2"/>
      <w:numFmt w:val="decimal"/>
      <w:lvlText w:val="%1."/>
      <w:lvlJc w:val="left"/>
      <w:pPr>
        <w:tabs>
          <w:tab w:val="num" w:pos="1080"/>
        </w:tabs>
        <w:ind w:left="1080" w:hanging="360"/>
      </w:pPr>
      <w:rPr>
        <w:rFonts w:hint="default"/>
        <w:b/>
      </w:rPr>
    </w:lvl>
    <w:lvl w:ilvl="1" w:tplc="699E4C0A" w:tentative="1">
      <w:start w:val="1"/>
      <w:numFmt w:val="lowerLetter"/>
      <w:lvlText w:val="%2."/>
      <w:lvlJc w:val="left"/>
      <w:pPr>
        <w:tabs>
          <w:tab w:val="num" w:pos="1800"/>
        </w:tabs>
        <w:ind w:left="1800" w:hanging="360"/>
      </w:pPr>
    </w:lvl>
    <w:lvl w:ilvl="2" w:tplc="6BE23032" w:tentative="1">
      <w:start w:val="1"/>
      <w:numFmt w:val="lowerRoman"/>
      <w:lvlText w:val="%3."/>
      <w:lvlJc w:val="right"/>
      <w:pPr>
        <w:tabs>
          <w:tab w:val="num" w:pos="2520"/>
        </w:tabs>
        <w:ind w:left="2520" w:hanging="180"/>
      </w:pPr>
    </w:lvl>
    <w:lvl w:ilvl="3" w:tplc="6DDE55DA" w:tentative="1">
      <w:start w:val="1"/>
      <w:numFmt w:val="decimal"/>
      <w:lvlText w:val="%4."/>
      <w:lvlJc w:val="left"/>
      <w:pPr>
        <w:tabs>
          <w:tab w:val="num" w:pos="3240"/>
        </w:tabs>
        <w:ind w:left="3240" w:hanging="360"/>
      </w:pPr>
    </w:lvl>
    <w:lvl w:ilvl="4" w:tplc="0742EB46" w:tentative="1">
      <w:start w:val="1"/>
      <w:numFmt w:val="lowerLetter"/>
      <w:lvlText w:val="%5."/>
      <w:lvlJc w:val="left"/>
      <w:pPr>
        <w:tabs>
          <w:tab w:val="num" w:pos="3960"/>
        </w:tabs>
        <w:ind w:left="3960" w:hanging="360"/>
      </w:pPr>
    </w:lvl>
    <w:lvl w:ilvl="5" w:tplc="9C7812C8" w:tentative="1">
      <w:start w:val="1"/>
      <w:numFmt w:val="lowerRoman"/>
      <w:lvlText w:val="%6."/>
      <w:lvlJc w:val="right"/>
      <w:pPr>
        <w:tabs>
          <w:tab w:val="num" w:pos="4680"/>
        </w:tabs>
        <w:ind w:left="4680" w:hanging="180"/>
      </w:pPr>
    </w:lvl>
    <w:lvl w:ilvl="6" w:tplc="C1FC77DA" w:tentative="1">
      <w:start w:val="1"/>
      <w:numFmt w:val="decimal"/>
      <w:lvlText w:val="%7."/>
      <w:lvlJc w:val="left"/>
      <w:pPr>
        <w:tabs>
          <w:tab w:val="num" w:pos="5400"/>
        </w:tabs>
        <w:ind w:left="5400" w:hanging="360"/>
      </w:pPr>
    </w:lvl>
    <w:lvl w:ilvl="7" w:tplc="4E380F9A" w:tentative="1">
      <w:start w:val="1"/>
      <w:numFmt w:val="lowerLetter"/>
      <w:lvlText w:val="%8."/>
      <w:lvlJc w:val="left"/>
      <w:pPr>
        <w:tabs>
          <w:tab w:val="num" w:pos="6120"/>
        </w:tabs>
        <w:ind w:left="6120" w:hanging="360"/>
      </w:pPr>
    </w:lvl>
    <w:lvl w:ilvl="8" w:tplc="CA9C6ECA" w:tentative="1">
      <w:start w:val="1"/>
      <w:numFmt w:val="lowerRoman"/>
      <w:lvlText w:val="%9."/>
      <w:lvlJc w:val="right"/>
      <w:pPr>
        <w:tabs>
          <w:tab w:val="num" w:pos="6840"/>
        </w:tabs>
        <w:ind w:left="6840" w:hanging="180"/>
      </w:pPr>
    </w:lvl>
  </w:abstractNum>
  <w:abstractNum w:abstractNumId="32" w15:restartNumberingAfterBreak="0">
    <w:nsid w:val="79324EC7"/>
    <w:multiLevelType w:val="hybridMultilevel"/>
    <w:tmpl w:val="EC8662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8"/>
  </w:num>
  <w:num w:numId="4">
    <w:abstractNumId w:val="12"/>
  </w:num>
  <w:num w:numId="5">
    <w:abstractNumId w:val="20"/>
  </w:num>
  <w:num w:numId="6">
    <w:abstractNumId w:val="30"/>
  </w:num>
  <w:num w:numId="7">
    <w:abstractNumId w:val="1"/>
  </w:num>
  <w:num w:numId="8">
    <w:abstractNumId w:val="26"/>
  </w:num>
  <w:num w:numId="9">
    <w:abstractNumId w:val="19"/>
  </w:num>
  <w:num w:numId="10">
    <w:abstractNumId w:val="24"/>
  </w:num>
  <w:num w:numId="11">
    <w:abstractNumId w:val="29"/>
  </w:num>
  <w:num w:numId="12">
    <w:abstractNumId w:val="18"/>
  </w:num>
  <w:num w:numId="13">
    <w:abstractNumId w:val="31"/>
  </w:num>
  <w:num w:numId="14">
    <w:abstractNumId w:val="0"/>
  </w:num>
  <w:num w:numId="15">
    <w:abstractNumId w:val="4"/>
  </w:num>
  <w:num w:numId="16">
    <w:abstractNumId w:val="17"/>
  </w:num>
  <w:num w:numId="17">
    <w:abstractNumId w:val="2"/>
  </w:num>
  <w:num w:numId="18">
    <w:abstractNumId w:val="14"/>
  </w:num>
  <w:num w:numId="19">
    <w:abstractNumId w:val="13"/>
  </w:num>
  <w:num w:numId="20">
    <w:abstractNumId w:val="6"/>
  </w:num>
  <w:num w:numId="21">
    <w:abstractNumId w:val="15"/>
  </w:num>
  <w:num w:numId="22">
    <w:abstractNumId w:val="32"/>
  </w:num>
  <w:num w:numId="23">
    <w:abstractNumId w:val="22"/>
  </w:num>
  <w:num w:numId="24">
    <w:abstractNumId w:val="28"/>
  </w:num>
  <w:num w:numId="25">
    <w:abstractNumId w:val="9"/>
  </w:num>
  <w:num w:numId="26">
    <w:abstractNumId w:val="23"/>
  </w:num>
  <w:num w:numId="27">
    <w:abstractNumId w:val="25"/>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0"/>
  </w:num>
  <w:num w:numId="31">
    <w:abstractNumId w:val="16"/>
  </w:num>
  <w:num w:numId="32">
    <w:abstractNumId w:val="11"/>
  </w:num>
  <w:num w:numId="33">
    <w:abstractNumId w:val="27"/>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C93"/>
    <w:rsid w:val="00001B66"/>
    <w:rsid w:val="0000359D"/>
    <w:rsid w:val="0000732C"/>
    <w:rsid w:val="000079A8"/>
    <w:rsid w:val="00007BCC"/>
    <w:rsid w:val="00010D53"/>
    <w:rsid w:val="000113B5"/>
    <w:rsid w:val="00011623"/>
    <w:rsid w:val="00011D62"/>
    <w:rsid w:val="00012CE0"/>
    <w:rsid w:val="00014C21"/>
    <w:rsid w:val="0001519C"/>
    <w:rsid w:val="00016001"/>
    <w:rsid w:val="000162E4"/>
    <w:rsid w:val="000170C6"/>
    <w:rsid w:val="000174A0"/>
    <w:rsid w:val="00017C45"/>
    <w:rsid w:val="00017DE9"/>
    <w:rsid w:val="00017FB4"/>
    <w:rsid w:val="0002045F"/>
    <w:rsid w:val="00020AA5"/>
    <w:rsid w:val="00020C06"/>
    <w:rsid w:val="00020D68"/>
    <w:rsid w:val="00021CA1"/>
    <w:rsid w:val="00023DFB"/>
    <w:rsid w:val="00024488"/>
    <w:rsid w:val="000251AD"/>
    <w:rsid w:val="00027D93"/>
    <w:rsid w:val="00032EB9"/>
    <w:rsid w:val="000340EE"/>
    <w:rsid w:val="0003671B"/>
    <w:rsid w:val="00036D5F"/>
    <w:rsid w:val="00036E7B"/>
    <w:rsid w:val="0004017B"/>
    <w:rsid w:val="000418D0"/>
    <w:rsid w:val="00041F63"/>
    <w:rsid w:val="00041F79"/>
    <w:rsid w:val="00042028"/>
    <w:rsid w:val="00042252"/>
    <w:rsid w:val="00044368"/>
    <w:rsid w:val="0004586E"/>
    <w:rsid w:val="000471C2"/>
    <w:rsid w:val="00047568"/>
    <w:rsid w:val="00050E15"/>
    <w:rsid w:val="00051629"/>
    <w:rsid w:val="00052175"/>
    <w:rsid w:val="000525B0"/>
    <w:rsid w:val="000538AC"/>
    <w:rsid w:val="00055F59"/>
    <w:rsid w:val="00056D00"/>
    <w:rsid w:val="00057441"/>
    <w:rsid w:val="0006062E"/>
    <w:rsid w:val="00060755"/>
    <w:rsid w:val="00060B12"/>
    <w:rsid w:val="00061776"/>
    <w:rsid w:val="00065E7C"/>
    <w:rsid w:val="00066C29"/>
    <w:rsid w:val="00066E2F"/>
    <w:rsid w:val="0007049D"/>
    <w:rsid w:val="00070686"/>
    <w:rsid w:val="00070ED5"/>
    <w:rsid w:val="00073938"/>
    <w:rsid w:val="0007540A"/>
    <w:rsid w:val="000769FC"/>
    <w:rsid w:val="00080C30"/>
    <w:rsid w:val="00082C1F"/>
    <w:rsid w:val="00083951"/>
    <w:rsid w:val="00083B20"/>
    <w:rsid w:val="000847B5"/>
    <w:rsid w:val="00085D09"/>
    <w:rsid w:val="00086120"/>
    <w:rsid w:val="000862C9"/>
    <w:rsid w:val="000900EC"/>
    <w:rsid w:val="0009098A"/>
    <w:rsid w:val="00090CBA"/>
    <w:rsid w:val="0009182C"/>
    <w:rsid w:val="00091ABA"/>
    <w:rsid w:val="000923FC"/>
    <w:rsid w:val="000935C0"/>
    <w:rsid w:val="000936CB"/>
    <w:rsid w:val="000938F5"/>
    <w:rsid w:val="00094535"/>
    <w:rsid w:val="0009459C"/>
    <w:rsid w:val="00094AAF"/>
    <w:rsid w:val="00094F8B"/>
    <w:rsid w:val="000952B1"/>
    <w:rsid w:val="0009545E"/>
    <w:rsid w:val="00096115"/>
    <w:rsid w:val="0009653D"/>
    <w:rsid w:val="00097271"/>
    <w:rsid w:val="000A01CA"/>
    <w:rsid w:val="000A04CE"/>
    <w:rsid w:val="000A1B9B"/>
    <w:rsid w:val="000A49F9"/>
    <w:rsid w:val="000A4AD2"/>
    <w:rsid w:val="000A54EA"/>
    <w:rsid w:val="000A5523"/>
    <w:rsid w:val="000A564A"/>
    <w:rsid w:val="000B0343"/>
    <w:rsid w:val="000B0A13"/>
    <w:rsid w:val="000B10DD"/>
    <w:rsid w:val="000B1DDD"/>
    <w:rsid w:val="000B1EB4"/>
    <w:rsid w:val="000B2EDE"/>
    <w:rsid w:val="000B4CE5"/>
    <w:rsid w:val="000B4DA8"/>
    <w:rsid w:val="000B6C2F"/>
    <w:rsid w:val="000B6CD1"/>
    <w:rsid w:val="000C082B"/>
    <w:rsid w:val="000C0A27"/>
    <w:rsid w:val="000C10E0"/>
    <w:rsid w:val="000C1C59"/>
    <w:rsid w:val="000C2932"/>
    <w:rsid w:val="000C2B21"/>
    <w:rsid w:val="000C2CC4"/>
    <w:rsid w:val="000C3926"/>
    <w:rsid w:val="000C46DD"/>
    <w:rsid w:val="000D00B7"/>
    <w:rsid w:val="000D0EB9"/>
    <w:rsid w:val="000D0EE0"/>
    <w:rsid w:val="000D1CA7"/>
    <w:rsid w:val="000D34EF"/>
    <w:rsid w:val="000E191A"/>
    <w:rsid w:val="000E28C9"/>
    <w:rsid w:val="000E322F"/>
    <w:rsid w:val="000E3935"/>
    <w:rsid w:val="000E3E2A"/>
    <w:rsid w:val="000F088E"/>
    <w:rsid w:val="000F0AAF"/>
    <w:rsid w:val="000F11D1"/>
    <w:rsid w:val="000F15E9"/>
    <w:rsid w:val="000F187D"/>
    <w:rsid w:val="000F1924"/>
    <w:rsid w:val="000F23D3"/>
    <w:rsid w:val="000F6974"/>
    <w:rsid w:val="000F7576"/>
    <w:rsid w:val="000F7707"/>
    <w:rsid w:val="000F7873"/>
    <w:rsid w:val="0010070D"/>
    <w:rsid w:val="001008D7"/>
    <w:rsid w:val="0010114E"/>
    <w:rsid w:val="00102E15"/>
    <w:rsid w:val="001034E1"/>
    <w:rsid w:val="001042F9"/>
    <w:rsid w:val="00104913"/>
    <w:rsid w:val="00104AF0"/>
    <w:rsid w:val="0010663F"/>
    <w:rsid w:val="001078A5"/>
    <w:rsid w:val="00110692"/>
    <w:rsid w:val="00111006"/>
    <w:rsid w:val="001117A1"/>
    <w:rsid w:val="001120E8"/>
    <w:rsid w:val="00112DAE"/>
    <w:rsid w:val="00112FC5"/>
    <w:rsid w:val="00114643"/>
    <w:rsid w:val="00116A88"/>
    <w:rsid w:val="00117EE4"/>
    <w:rsid w:val="00120387"/>
    <w:rsid w:val="001217C7"/>
    <w:rsid w:val="0012190F"/>
    <w:rsid w:val="00123025"/>
    <w:rsid w:val="001239B2"/>
    <w:rsid w:val="0012459F"/>
    <w:rsid w:val="00124B3C"/>
    <w:rsid w:val="00126D49"/>
    <w:rsid w:val="00127613"/>
    <w:rsid w:val="00127969"/>
    <w:rsid w:val="00127B2F"/>
    <w:rsid w:val="0013089B"/>
    <w:rsid w:val="00130FF6"/>
    <w:rsid w:val="00131058"/>
    <w:rsid w:val="00134648"/>
    <w:rsid w:val="001355F6"/>
    <w:rsid w:val="00135955"/>
    <w:rsid w:val="00137479"/>
    <w:rsid w:val="0013756A"/>
    <w:rsid w:val="00140840"/>
    <w:rsid w:val="00141CEC"/>
    <w:rsid w:val="00144AA6"/>
    <w:rsid w:val="001458FE"/>
    <w:rsid w:val="00145D65"/>
    <w:rsid w:val="00145FEE"/>
    <w:rsid w:val="00146523"/>
    <w:rsid w:val="00146C1A"/>
    <w:rsid w:val="00147BA6"/>
    <w:rsid w:val="00147C53"/>
    <w:rsid w:val="001539EE"/>
    <w:rsid w:val="00154416"/>
    <w:rsid w:val="00154616"/>
    <w:rsid w:val="00155FF5"/>
    <w:rsid w:val="00156AEF"/>
    <w:rsid w:val="00157606"/>
    <w:rsid w:val="00157D17"/>
    <w:rsid w:val="00157DE0"/>
    <w:rsid w:val="001608C7"/>
    <w:rsid w:val="00161DA2"/>
    <w:rsid w:val="0016221B"/>
    <w:rsid w:val="001629C4"/>
    <w:rsid w:val="0016353E"/>
    <w:rsid w:val="00164353"/>
    <w:rsid w:val="00164730"/>
    <w:rsid w:val="00164FA1"/>
    <w:rsid w:val="0016662E"/>
    <w:rsid w:val="00166B2B"/>
    <w:rsid w:val="00166C5B"/>
    <w:rsid w:val="00167D14"/>
    <w:rsid w:val="0017006F"/>
    <w:rsid w:val="00170A74"/>
    <w:rsid w:val="00170A84"/>
    <w:rsid w:val="00173A1B"/>
    <w:rsid w:val="00173AF6"/>
    <w:rsid w:val="00176905"/>
    <w:rsid w:val="001777A0"/>
    <w:rsid w:val="00181069"/>
    <w:rsid w:val="0018335C"/>
    <w:rsid w:val="00183661"/>
    <w:rsid w:val="001859C8"/>
    <w:rsid w:val="00185B0E"/>
    <w:rsid w:val="0019295B"/>
    <w:rsid w:val="00194E46"/>
    <w:rsid w:val="00196497"/>
    <w:rsid w:val="00196B6B"/>
    <w:rsid w:val="00196E36"/>
    <w:rsid w:val="00197AA3"/>
    <w:rsid w:val="00197D6D"/>
    <w:rsid w:val="001A01D2"/>
    <w:rsid w:val="001A0784"/>
    <w:rsid w:val="001A0937"/>
    <w:rsid w:val="001A0940"/>
    <w:rsid w:val="001A1598"/>
    <w:rsid w:val="001A236E"/>
    <w:rsid w:val="001A2418"/>
    <w:rsid w:val="001A4216"/>
    <w:rsid w:val="001A4A40"/>
    <w:rsid w:val="001A57DC"/>
    <w:rsid w:val="001A64DC"/>
    <w:rsid w:val="001A7518"/>
    <w:rsid w:val="001A7B12"/>
    <w:rsid w:val="001B0ED1"/>
    <w:rsid w:val="001B0F8F"/>
    <w:rsid w:val="001B1A2D"/>
    <w:rsid w:val="001B20C0"/>
    <w:rsid w:val="001B2442"/>
    <w:rsid w:val="001B61BB"/>
    <w:rsid w:val="001B61CE"/>
    <w:rsid w:val="001B64ED"/>
    <w:rsid w:val="001B6733"/>
    <w:rsid w:val="001B6CF9"/>
    <w:rsid w:val="001B71E4"/>
    <w:rsid w:val="001B7662"/>
    <w:rsid w:val="001B7667"/>
    <w:rsid w:val="001B7CC7"/>
    <w:rsid w:val="001C12AA"/>
    <w:rsid w:val="001C1415"/>
    <w:rsid w:val="001C1A18"/>
    <w:rsid w:val="001C2039"/>
    <w:rsid w:val="001C237A"/>
    <w:rsid w:val="001C28D0"/>
    <w:rsid w:val="001C2BAD"/>
    <w:rsid w:val="001C2F2A"/>
    <w:rsid w:val="001C518C"/>
    <w:rsid w:val="001C6FBD"/>
    <w:rsid w:val="001D0CCF"/>
    <w:rsid w:val="001D0D45"/>
    <w:rsid w:val="001D270E"/>
    <w:rsid w:val="001D4E52"/>
    <w:rsid w:val="001D6021"/>
    <w:rsid w:val="001D7708"/>
    <w:rsid w:val="001D7877"/>
    <w:rsid w:val="001D7F9C"/>
    <w:rsid w:val="001E09B8"/>
    <w:rsid w:val="001E1EE7"/>
    <w:rsid w:val="001E2E30"/>
    <w:rsid w:val="001E2F7D"/>
    <w:rsid w:val="001E3342"/>
    <w:rsid w:val="001E3C7B"/>
    <w:rsid w:val="001E4F9E"/>
    <w:rsid w:val="001E541E"/>
    <w:rsid w:val="001E5945"/>
    <w:rsid w:val="001E66C8"/>
    <w:rsid w:val="001E7CBD"/>
    <w:rsid w:val="001F012F"/>
    <w:rsid w:val="001F1265"/>
    <w:rsid w:val="001F1F47"/>
    <w:rsid w:val="001F436C"/>
    <w:rsid w:val="001F4449"/>
    <w:rsid w:val="001F4E93"/>
    <w:rsid w:val="001F6AC3"/>
    <w:rsid w:val="001F7E15"/>
    <w:rsid w:val="00201343"/>
    <w:rsid w:val="00202AAB"/>
    <w:rsid w:val="00203464"/>
    <w:rsid w:val="0020348E"/>
    <w:rsid w:val="002035B7"/>
    <w:rsid w:val="00203CD1"/>
    <w:rsid w:val="00205835"/>
    <w:rsid w:val="00205AA4"/>
    <w:rsid w:val="0020607A"/>
    <w:rsid w:val="00206169"/>
    <w:rsid w:val="00206378"/>
    <w:rsid w:val="00210E48"/>
    <w:rsid w:val="002123C0"/>
    <w:rsid w:val="002124D7"/>
    <w:rsid w:val="00212972"/>
    <w:rsid w:val="00212B4F"/>
    <w:rsid w:val="00212DFB"/>
    <w:rsid w:val="00215AF3"/>
    <w:rsid w:val="00216F58"/>
    <w:rsid w:val="002170BF"/>
    <w:rsid w:val="0022026E"/>
    <w:rsid w:val="002203A6"/>
    <w:rsid w:val="00222510"/>
    <w:rsid w:val="00223343"/>
    <w:rsid w:val="0022356C"/>
    <w:rsid w:val="002272F8"/>
    <w:rsid w:val="002273E4"/>
    <w:rsid w:val="00230B4C"/>
    <w:rsid w:val="002312CE"/>
    <w:rsid w:val="00231958"/>
    <w:rsid w:val="00233687"/>
    <w:rsid w:val="00233BC5"/>
    <w:rsid w:val="00234A86"/>
    <w:rsid w:val="00234B96"/>
    <w:rsid w:val="00234FE3"/>
    <w:rsid w:val="00236925"/>
    <w:rsid w:val="002378E9"/>
    <w:rsid w:val="00240E47"/>
    <w:rsid w:val="00241132"/>
    <w:rsid w:val="002419F2"/>
    <w:rsid w:val="0024537E"/>
    <w:rsid w:val="002463EC"/>
    <w:rsid w:val="0024687F"/>
    <w:rsid w:val="002469A3"/>
    <w:rsid w:val="0024771E"/>
    <w:rsid w:val="002477FA"/>
    <w:rsid w:val="00247A23"/>
    <w:rsid w:val="00247D55"/>
    <w:rsid w:val="0025024A"/>
    <w:rsid w:val="00251E29"/>
    <w:rsid w:val="00252FDF"/>
    <w:rsid w:val="00253235"/>
    <w:rsid w:val="00254BE0"/>
    <w:rsid w:val="00256CFD"/>
    <w:rsid w:val="002610AA"/>
    <w:rsid w:val="0026392D"/>
    <w:rsid w:val="0026397D"/>
    <w:rsid w:val="00264066"/>
    <w:rsid w:val="002652DB"/>
    <w:rsid w:val="00265CCE"/>
    <w:rsid w:val="00266E60"/>
    <w:rsid w:val="0026797E"/>
    <w:rsid w:val="00270510"/>
    <w:rsid w:val="00270E78"/>
    <w:rsid w:val="00276CA7"/>
    <w:rsid w:val="00282797"/>
    <w:rsid w:val="00283929"/>
    <w:rsid w:val="002845DD"/>
    <w:rsid w:val="00284BFE"/>
    <w:rsid w:val="00284E3A"/>
    <w:rsid w:val="002862B9"/>
    <w:rsid w:val="00286336"/>
    <w:rsid w:val="002870E5"/>
    <w:rsid w:val="002878D7"/>
    <w:rsid w:val="00287D7C"/>
    <w:rsid w:val="00287E69"/>
    <w:rsid w:val="002929A7"/>
    <w:rsid w:val="00292C57"/>
    <w:rsid w:val="00292DB1"/>
    <w:rsid w:val="00292F46"/>
    <w:rsid w:val="00293B31"/>
    <w:rsid w:val="00295E77"/>
    <w:rsid w:val="002960B3"/>
    <w:rsid w:val="002963B0"/>
    <w:rsid w:val="002A0377"/>
    <w:rsid w:val="002A09BB"/>
    <w:rsid w:val="002A2090"/>
    <w:rsid w:val="002A2F83"/>
    <w:rsid w:val="002A45C7"/>
    <w:rsid w:val="002A4606"/>
    <w:rsid w:val="002A6BD3"/>
    <w:rsid w:val="002A7ABD"/>
    <w:rsid w:val="002B117D"/>
    <w:rsid w:val="002B13EB"/>
    <w:rsid w:val="002B3C01"/>
    <w:rsid w:val="002B3D93"/>
    <w:rsid w:val="002B4D5B"/>
    <w:rsid w:val="002B52E8"/>
    <w:rsid w:val="002B547C"/>
    <w:rsid w:val="002B62B3"/>
    <w:rsid w:val="002B6BE5"/>
    <w:rsid w:val="002B764E"/>
    <w:rsid w:val="002B7E0A"/>
    <w:rsid w:val="002C0048"/>
    <w:rsid w:val="002C2743"/>
    <w:rsid w:val="002C2F8E"/>
    <w:rsid w:val="002C3501"/>
    <w:rsid w:val="002C4263"/>
    <w:rsid w:val="002C535D"/>
    <w:rsid w:val="002C62E8"/>
    <w:rsid w:val="002C673F"/>
    <w:rsid w:val="002C746E"/>
    <w:rsid w:val="002C7EE7"/>
    <w:rsid w:val="002D04F7"/>
    <w:rsid w:val="002D2485"/>
    <w:rsid w:val="002D37EF"/>
    <w:rsid w:val="002D3C56"/>
    <w:rsid w:val="002D4085"/>
    <w:rsid w:val="002D6DA8"/>
    <w:rsid w:val="002E0234"/>
    <w:rsid w:val="002E04D4"/>
    <w:rsid w:val="002E2855"/>
    <w:rsid w:val="002E2DF7"/>
    <w:rsid w:val="002E40E5"/>
    <w:rsid w:val="002E55C6"/>
    <w:rsid w:val="002F008F"/>
    <w:rsid w:val="002F085B"/>
    <w:rsid w:val="002F1306"/>
    <w:rsid w:val="002F28F4"/>
    <w:rsid w:val="002F3356"/>
    <w:rsid w:val="002F3F2E"/>
    <w:rsid w:val="002F66E7"/>
    <w:rsid w:val="002F6F43"/>
    <w:rsid w:val="002F72C7"/>
    <w:rsid w:val="00302665"/>
    <w:rsid w:val="00302D9D"/>
    <w:rsid w:val="003037C3"/>
    <w:rsid w:val="00303FB4"/>
    <w:rsid w:val="00304B56"/>
    <w:rsid w:val="003051AE"/>
    <w:rsid w:val="00305E31"/>
    <w:rsid w:val="00306012"/>
    <w:rsid w:val="0030689F"/>
    <w:rsid w:val="00310D7E"/>
    <w:rsid w:val="00311993"/>
    <w:rsid w:val="00311B3E"/>
    <w:rsid w:val="0031315B"/>
    <w:rsid w:val="0031477F"/>
    <w:rsid w:val="0031533F"/>
    <w:rsid w:val="003157C8"/>
    <w:rsid w:val="00315BEA"/>
    <w:rsid w:val="003168BD"/>
    <w:rsid w:val="003176E5"/>
    <w:rsid w:val="00317F6A"/>
    <w:rsid w:val="00321171"/>
    <w:rsid w:val="00322681"/>
    <w:rsid w:val="003237FD"/>
    <w:rsid w:val="003279B8"/>
    <w:rsid w:val="00327FCE"/>
    <w:rsid w:val="00330B5D"/>
    <w:rsid w:val="003316D0"/>
    <w:rsid w:val="003320E1"/>
    <w:rsid w:val="00332348"/>
    <w:rsid w:val="0033290D"/>
    <w:rsid w:val="00332D34"/>
    <w:rsid w:val="003330A1"/>
    <w:rsid w:val="00333250"/>
    <w:rsid w:val="00334FF0"/>
    <w:rsid w:val="003369ED"/>
    <w:rsid w:val="00337246"/>
    <w:rsid w:val="00337E50"/>
    <w:rsid w:val="0034091D"/>
    <w:rsid w:val="00347968"/>
    <w:rsid w:val="00350257"/>
    <w:rsid w:val="0035096C"/>
    <w:rsid w:val="0035204C"/>
    <w:rsid w:val="003526D3"/>
    <w:rsid w:val="003532B1"/>
    <w:rsid w:val="0035518D"/>
    <w:rsid w:val="003558E5"/>
    <w:rsid w:val="00355E91"/>
    <w:rsid w:val="00356B95"/>
    <w:rsid w:val="00356D0D"/>
    <w:rsid w:val="003571BA"/>
    <w:rsid w:val="00357B43"/>
    <w:rsid w:val="00361650"/>
    <w:rsid w:val="00361720"/>
    <w:rsid w:val="00362C6D"/>
    <w:rsid w:val="00363A6A"/>
    <w:rsid w:val="00366345"/>
    <w:rsid w:val="003675A9"/>
    <w:rsid w:val="0037057B"/>
    <w:rsid w:val="00370CD8"/>
    <w:rsid w:val="003713C3"/>
    <w:rsid w:val="00371893"/>
    <w:rsid w:val="00371D71"/>
    <w:rsid w:val="0037292B"/>
    <w:rsid w:val="00374F08"/>
    <w:rsid w:val="00376BD6"/>
    <w:rsid w:val="00376DF4"/>
    <w:rsid w:val="003777E2"/>
    <w:rsid w:val="00381717"/>
    <w:rsid w:val="0038282A"/>
    <w:rsid w:val="00384689"/>
    <w:rsid w:val="0038617F"/>
    <w:rsid w:val="00387A6E"/>
    <w:rsid w:val="00387DC3"/>
    <w:rsid w:val="00390C26"/>
    <w:rsid w:val="00392113"/>
    <w:rsid w:val="00392682"/>
    <w:rsid w:val="00392C95"/>
    <w:rsid w:val="00393C70"/>
    <w:rsid w:val="0039608B"/>
    <w:rsid w:val="0039664B"/>
    <w:rsid w:val="00397AE1"/>
    <w:rsid w:val="003A04CF"/>
    <w:rsid w:val="003A185A"/>
    <w:rsid w:val="003A1A50"/>
    <w:rsid w:val="003A1EAB"/>
    <w:rsid w:val="003A27AA"/>
    <w:rsid w:val="003A31CF"/>
    <w:rsid w:val="003A5025"/>
    <w:rsid w:val="003A59D1"/>
    <w:rsid w:val="003A6097"/>
    <w:rsid w:val="003A66DA"/>
    <w:rsid w:val="003A6FB5"/>
    <w:rsid w:val="003B0245"/>
    <w:rsid w:val="003B0B59"/>
    <w:rsid w:val="003B1D63"/>
    <w:rsid w:val="003B25B7"/>
    <w:rsid w:val="003B2F35"/>
    <w:rsid w:val="003B311E"/>
    <w:rsid w:val="003B418E"/>
    <w:rsid w:val="003B4FEF"/>
    <w:rsid w:val="003B58B4"/>
    <w:rsid w:val="003B6899"/>
    <w:rsid w:val="003C0390"/>
    <w:rsid w:val="003C08E0"/>
    <w:rsid w:val="003C0DB4"/>
    <w:rsid w:val="003C484A"/>
    <w:rsid w:val="003C5D21"/>
    <w:rsid w:val="003C64EA"/>
    <w:rsid w:val="003C6C95"/>
    <w:rsid w:val="003C6DBD"/>
    <w:rsid w:val="003D072D"/>
    <w:rsid w:val="003D23E5"/>
    <w:rsid w:val="003D361C"/>
    <w:rsid w:val="003D387C"/>
    <w:rsid w:val="003D4490"/>
    <w:rsid w:val="003D7571"/>
    <w:rsid w:val="003E02AB"/>
    <w:rsid w:val="003E02B6"/>
    <w:rsid w:val="003E1E0B"/>
    <w:rsid w:val="003E3873"/>
    <w:rsid w:val="003E4EA8"/>
    <w:rsid w:val="003E54C1"/>
    <w:rsid w:val="003E6E24"/>
    <w:rsid w:val="003E75E2"/>
    <w:rsid w:val="003F004A"/>
    <w:rsid w:val="003F03A7"/>
    <w:rsid w:val="003F4BC8"/>
    <w:rsid w:val="003F4CC1"/>
    <w:rsid w:val="003F4D9A"/>
    <w:rsid w:val="003F52E6"/>
    <w:rsid w:val="003F5965"/>
    <w:rsid w:val="003F5DE6"/>
    <w:rsid w:val="003F6356"/>
    <w:rsid w:val="003F663C"/>
    <w:rsid w:val="003F7451"/>
    <w:rsid w:val="003F74CA"/>
    <w:rsid w:val="003F7606"/>
    <w:rsid w:val="003F7BD9"/>
    <w:rsid w:val="0040206C"/>
    <w:rsid w:val="00402BA1"/>
    <w:rsid w:val="00403550"/>
    <w:rsid w:val="00405FEF"/>
    <w:rsid w:val="004061A2"/>
    <w:rsid w:val="00407411"/>
    <w:rsid w:val="004074F1"/>
    <w:rsid w:val="00407E23"/>
    <w:rsid w:val="00410455"/>
    <w:rsid w:val="00411EF5"/>
    <w:rsid w:val="00412FDE"/>
    <w:rsid w:val="0041328E"/>
    <w:rsid w:val="00413BB6"/>
    <w:rsid w:val="00413ED4"/>
    <w:rsid w:val="00414420"/>
    <w:rsid w:val="00416E9D"/>
    <w:rsid w:val="00417586"/>
    <w:rsid w:val="00417A07"/>
    <w:rsid w:val="00417F50"/>
    <w:rsid w:val="00420419"/>
    <w:rsid w:val="00420BF6"/>
    <w:rsid w:val="00422654"/>
    <w:rsid w:val="00422A4E"/>
    <w:rsid w:val="00424CD1"/>
    <w:rsid w:val="00430131"/>
    <w:rsid w:val="004314F5"/>
    <w:rsid w:val="00431CB2"/>
    <w:rsid w:val="004335C1"/>
    <w:rsid w:val="004339D6"/>
    <w:rsid w:val="00433CD3"/>
    <w:rsid w:val="00434DEF"/>
    <w:rsid w:val="00435865"/>
    <w:rsid w:val="0043681F"/>
    <w:rsid w:val="004408A8"/>
    <w:rsid w:val="00441D11"/>
    <w:rsid w:val="0044260B"/>
    <w:rsid w:val="00442A3D"/>
    <w:rsid w:val="00442AB3"/>
    <w:rsid w:val="00444F64"/>
    <w:rsid w:val="00444F91"/>
    <w:rsid w:val="00445090"/>
    <w:rsid w:val="00447757"/>
    <w:rsid w:val="00447DAA"/>
    <w:rsid w:val="00451B9E"/>
    <w:rsid w:val="004523CC"/>
    <w:rsid w:val="00453391"/>
    <w:rsid w:val="0045366C"/>
    <w:rsid w:val="00453A38"/>
    <w:rsid w:val="00453A4A"/>
    <w:rsid w:val="00453A7F"/>
    <w:rsid w:val="00453F7A"/>
    <w:rsid w:val="0045434A"/>
    <w:rsid w:val="00454B9D"/>
    <w:rsid w:val="00454D89"/>
    <w:rsid w:val="00455184"/>
    <w:rsid w:val="004561B8"/>
    <w:rsid w:val="0045629D"/>
    <w:rsid w:val="004562C0"/>
    <w:rsid w:val="0045747F"/>
    <w:rsid w:val="004603F3"/>
    <w:rsid w:val="004607CA"/>
    <w:rsid w:val="00460E03"/>
    <w:rsid w:val="004613FB"/>
    <w:rsid w:val="004627F5"/>
    <w:rsid w:val="004632E2"/>
    <w:rsid w:val="0046374E"/>
    <w:rsid w:val="0046590F"/>
    <w:rsid w:val="00466E02"/>
    <w:rsid w:val="00467834"/>
    <w:rsid w:val="00467E9C"/>
    <w:rsid w:val="00470BDC"/>
    <w:rsid w:val="004719E5"/>
    <w:rsid w:val="00471CBE"/>
    <w:rsid w:val="0047324F"/>
    <w:rsid w:val="004742E9"/>
    <w:rsid w:val="004745EC"/>
    <w:rsid w:val="0047485A"/>
    <w:rsid w:val="00475828"/>
    <w:rsid w:val="00475832"/>
    <w:rsid w:val="004762C1"/>
    <w:rsid w:val="00476C03"/>
    <w:rsid w:val="004851C1"/>
    <w:rsid w:val="004875BD"/>
    <w:rsid w:val="00493FCD"/>
    <w:rsid w:val="00494A7C"/>
    <w:rsid w:val="0049796A"/>
    <w:rsid w:val="004A08BC"/>
    <w:rsid w:val="004A2212"/>
    <w:rsid w:val="004A2316"/>
    <w:rsid w:val="004A33FD"/>
    <w:rsid w:val="004A37C1"/>
    <w:rsid w:val="004A5D71"/>
    <w:rsid w:val="004A77C8"/>
    <w:rsid w:val="004A7D89"/>
    <w:rsid w:val="004B37FF"/>
    <w:rsid w:val="004B413D"/>
    <w:rsid w:val="004B4685"/>
    <w:rsid w:val="004B5F22"/>
    <w:rsid w:val="004B772E"/>
    <w:rsid w:val="004C06F3"/>
    <w:rsid w:val="004C2F6C"/>
    <w:rsid w:val="004C4B83"/>
    <w:rsid w:val="004C52B2"/>
    <w:rsid w:val="004C538E"/>
    <w:rsid w:val="004C59D8"/>
    <w:rsid w:val="004C5C0E"/>
    <w:rsid w:val="004C6797"/>
    <w:rsid w:val="004C6EB7"/>
    <w:rsid w:val="004C75BC"/>
    <w:rsid w:val="004C7DAD"/>
    <w:rsid w:val="004D0104"/>
    <w:rsid w:val="004D04C5"/>
    <w:rsid w:val="004D10F3"/>
    <w:rsid w:val="004D1173"/>
    <w:rsid w:val="004D41A8"/>
    <w:rsid w:val="004D6214"/>
    <w:rsid w:val="004D7524"/>
    <w:rsid w:val="004D7680"/>
    <w:rsid w:val="004E1DA0"/>
    <w:rsid w:val="004E348D"/>
    <w:rsid w:val="004E6D6E"/>
    <w:rsid w:val="004F0451"/>
    <w:rsid w:val="004F2E8C"/>
    <w:rsid w:val="004F6150"/>
    <w:rsid w:val="004F6BAA"/>
    <w:rsid w:val="005010A4"/>
    <w:rsid w:val="005036C7"/>
    <w:rsid w:val="005048C0"/>
    <w:rsid w:val="00504FB1"/>
    <w:rsid w:val="0050566F"/>
    <w:rsid w:val="00505E9D"/>
    <w:rsid w:val="0050738E"/>
    <w:rsid w:val="0050776E"/>
    <w:rsid w:val="00507B6B"/>
    <w:rsid w:val="005116B5"/>
    <w:rsid w:val="005129DF"/>
    <w:rsid w:val="00513969"/>
    <w:rsid w:val="0051468F"/>
    <w:rsid w:val="00514EC0"/>
    <w:rsid w:val="005150A6"/>
    <w:rsid w:val="00515641"/>
    <w:rsid w:val="0051586D"/>
    <w:rsid w:val="0051625B"/>
    <w:rsid w:val="0051651A"/>
    <w:rsid w:val="00516B54"/>
    <w:rsid w:val="00516E47"/>
    <w:rsid w:val="005176F7"/>
    <w:rsid w:val="005206E3"/>
    <w:rsid w:val="00521027"/>
    <w:rsid w:val="005223D5"/>
    <w:rsid w:val="00522912"/>
    <w:rsid w:val="005234FB"/>
    <w:rsid w:val="00523934"/>
    <w:rsid w:val="00523FE1"/>
    <w:rsid w:val="005240AB"/>
    <w:rsid w:val="0052475B"/>
    <w:rsid w:val="005252B6"/>
    <w:rsid w:val="00527BDC"/>
    <w:rsid w:val="005300B7"/>
    <w:rsid w:val="00530AC6"/>
    <w:rsid w:val="00531B5A"/>
    <w:rsid w:val="005320A2"/>
    <w:rsid w:val="00532291"/>
    <w:rsid w:val="0053271E"/>
    <w:rsid w:val="00532911"/>
    <w:rsid w:val="005333BD"/>
    <w:rsid w:val="00533744"/>
    <w:rsid w:val="005353FA"/>
    <w:rsid w:val="005359C5"/>
    <w:rsid w:val="00536A98"/>
    <w:rsid w:val="005375E1"/>
    <w:rsid w:val="005401DE"/>
    <w:rsid w:val="005433F8"/>
    <w:rsid w:val="0054381C"/>
    <w:rsid w:val="0054395E"/>
    <w:rsid w:val="00543A16"/>
    <w:rsid w:val="00543C6C"/>
    <w:rsid w:val="00544DBB"/>
    <w:rsid w:val="00545327"/>
    <w:rsid w:val="0054541D"/>
    <w:rsid w:val="00546BA7"/>
    <w:rsid w:val="005506D8"/>
    <w:rsid w:val="005508CF"/>
    <w:rsid w:val="0055097B"/>
    <w:rsid w:val="00551757"/>
    <w:rsid w:val="00554053"/>
    <w:rsid w:val="00554354"/>
    <w:rsid w:val="005550A3"/>
    <w:rsid w:val="005565A1"/>
    <w:rsid w:val="00556C67"/>
    <w:rsid w:val="005577FD"/>
    <w:rsid w:val="005578FB"/>
    <w:rsid w:val="0056008F"/>
    <w:rsid w:val="005601C5"/>
    <w:rsid w:val="0056084F"/>
    <w:rsid w:val="00561935"/>
    <w:rsid w:val="00561B47"/>
    <w:rsid w:val="00561C65"/>
    <w:rsid w:val="00563130"/>
    <w:rsid w:val="005638F6"/>
    <w:rsid w:val="00563E90"/>
    <w:rsid w:val="0056417A"/>
    <w:rsid w:val="00564451"/>
    <w:rsid w:val="00565699"/>
    <w:rsid w:val="00566998"/>
    <w:rsid w:val="00570D93"/>
    <w:rsid w:val="00571102"/>
    <w:rsid w:val="005713B6"/>
    <w:rsid w:val="005715BE"/>
    <w:rsid w:val="00574267"/>
    <w:rsid w:val="005742FE"/>
    <w:rsid w:val="00575F8F"/>
    <w:rsid w:val="00576592"/>
    <w:rsid w:val="00576BB1"/>
    <w:rsid w:val="00576E7F"/>
    <w:rsid w:val="005774E4"/>
    <w:rsid w:val="00582025"/>
    <w:rsid w:val="0058222F"/>
    <w:rsid w:val="005824B4"/>
    <w:rsid w:val="00582E3E"/>
    <w:rsid w:val="00585997"/>
    <w:rsid w:val="005874DA"/>
    <w:rsid w:val="00587DB6"/>
    <w:rsid w:val="00587EC3"/>
    <w:rsid w:val="0059007E"/>
    <w:rsid w:val="00590B7B"/>
    <w:rsid w:val="00590CD1"/>
    <w:rsid w:val="005911B2"/>
    <w:rsid w:val="00591F73"/>
    <w:rsid w:val="0059205B"/>
    <w:rsid w:val="005934D9"/>
    <w:rsid w:val="00594B21"/>
    <w:rsid w:val="00595A0C"/>
    <w:rsid w:val="00596FD8"/>
    <w:rsid w:val="005A0A50"/>
    <w:rsid w:val="005A47E9"/>
    <w:rsid w:val="005A52C1"/>
    <w:rsid w:val="005A607E"/>
    <w:rsid w:val="005A699A"/>
    <w:rsid w:val="005A70C8"/>
    <w:rsid w:val="005A739F"/>
    <w:rsid w:val="005B02D8"/>
    <w:rsid w:val="005B0663"/>
    <w:rsid w:val="005B1840"/>
    <w:rsid w:val="005B472D"/>
    <w:rsid w:val="005B4F40"/>
    <w:rsid w:val="005B512C"/>
    <w:rsid w:val="005B6A38"/>
    <w:rsid w:val="005C026B"/>
    <w:rsid w:val="005C0F0D"/>
    <w:rsid w:val="005C25CC"/>
    <w:rsid w:val="005C401E"/>
    <w:rsid w:val="005C4771"/>
    <w:rsid w:val="005C66EA"/>
    <w:rsid w:val="005C78DD"/>
    <w:rsid w:val="005C7D7E"/>
    <w:rsid w:val="005C7D90"/>
    <w:rsid w:val="005D2229"/>
    <w:rsid w:val="005D4546"/>
    <w:rsid w:val="005D59EC"/>
    <w:rsid w:val="005E1D47"/>
    <w:rsid w:val="005E4AF4"/>
    <w:rsid w:val="005E4EC0"/>
    <w:rsid w:val="005E565A"/>
    <w:rsid w:val="005E5D5C"/>
    <w:rsid w:val="005E605A"/>
    <w:rsid w:val="005E6D3B"/>
    <w:rsid w:val="005F19E2"/>
    <w:rsid w:val="005F3573"/>
    <w:rsid w:val="005F4441"/>
    <w:rsid w:val="005F4602"/>
    <w:rsid w:val="005F4927"/>
    <w:rsid w:val="005F4CD9"/>
    <w:rsid w:val="005F5D2A"/>
    <w:rsid w:val="006001CD"/>
    <w:rsid w:val="00600663"/>
    <w:rsid w:val="00601540"/>
    <w:rsid w:val="00601907"/>
    <w:rsid w:val="00602921"/>
    <w:rsid w:val="006033C1"/>
    <w:rsid w:val="006034F7"/>
    <w:rsid w:val="006037B6"/>
    <w:rsid w:val="0060426E"/>
    <w:rsid w:val="00604F1B"/>
    <w:rsid w:val="0060502E"/>
    <w:rsid w:val="006052DD"/>
    <w:rsid w:val="006055FA"/>
    <w:rsid w:val="00605B3F"/>
    <w:rsid w:val="0060612A"/>
    <w:rsid w:val="006064A2"/>
    <w:rsid w:val="00607F5B"/>
    <w:rsid w:val="00610304"/>
    <w:rsid w:val="0061057C"/>
    <w:rsid w:val="006117EB"/>
    <w:rsid w:val="00611EBF"/>
    <w:rsid w:val="00612E97"/>
    <w:rsid w:val="006133BA"/>
    <w:rsid w:val="00613482"/>
    <w:rsid w:val="00613F20"/>
    <w:rsid w:val="0061429B"/>
    <w:rsid w:val="006148A1"/>
    <w:rsid w:val="006153E4"/>
    <w:rsid w:val="00616A78"/>
    <w:rsid w:val="00616B41"/>
    <w:rsid w:val="00616CA0"/>
    <w:rsid w:val="00616ED9"/>
    <w:rsid w:val="00617822"/>
    <w:rsid w:val="00617E9E"/>
    <w:rsid w:val="00620005"/>
    <w:rsid w:val="006205D5"/>
    <w:rsid w:val="006228DE"/>
    <w:rsid w:val="00623C7C"/>
    <w:rsid w:val="00623E75"/>
    <w:rsid w:val="006249F7"/>
    <w:rsid w:val="00625735"/>
    <w:rsid w:val="006262C0"/>
    <w:rsid w:val="00626423"/>
    <w:rsid w:val="0062642E"/>
    <w:rsid w:val="00626988"/>
    <w:rsid w:val="00626D8D"/>
    <w:rsid w:val="006270D5"/>
    <w:rsid w:val="00627998"/>
    <w:rsid w:val="006313FC"/>
    <w:rsid w:val="0063237C"/>
    <w:rsid w:val="00633ADC"/>
    <w:rsid w:val="00634A6C"/>
    <w:rsid w:val="006363FB"/>
    <w:rsid w:val="00636503"/>
    <w:rsid w:val="006372FA"/>
    <w:rsid w:val="0063780E"/>
    <w:rsid w:val="00643236"/>
    <w:rsid w:val="00643357"/>
    <w:rsid w:val="00643604"/>
    <w:rsid w:val="006437AD"/>
    <w:rsid w:val="00643BAE"/>
    <w:rsid w:val="00645D3B"/>
    <w:rsid w:val="006468C7"/>
    <w:rsid w:val="006475D8"/>
    <w:rsid w:val="00647E60"/>
    <w:rsid w:val="00650D69"/>
    <w:rsid w:val="00651D32"/>
    <w:rsid w:val="00652E53"/>
    <w:rsid w:val="006538F1"/>
    <w:rsid w:val="00654A31"/>
    <w:rsid w:val="00654DB6"/>
    <w:rsid w:val="006570A5"/>
    <w:rsid w:val="00661544"/>
    <w:rsid w:val="00661CA1"/>
    <w:rsid w:val="00662779"/>
    <w:rsid w:val="0066320F"/>
    <w:rsid w:val="00663270"/>
    <w:rsid w:val="0066402B"/>
    <w:rsid w:val="006659F7"/>
    <w:rsid w:val="00665BF1"/>
    <w:rsid w:val="00665E72"/>
    <w:rsid w:val="00666B7F"/>
    <w:rsid w:val="00667F4C"/>
    <w:rsid w:val="00670425"/>
    <w:rsid w:val="0067129E"/>
    <w:rsid w:val="00671709"/>
    <w:rsid w:val="006717C4"/>
    <w:rsid w:val="00674B08"/>
    <w:rsid w:val="00675151"/>
    <w:rsid w:val="0067756D"/>
    <w:rsid w:val="006800EE"/>
    <w:rsid w:val="00680294"/>
    <w:rsid w:val="006808E8"/>
    <w:rsid w:val="00680BE0"/>
    <w:rsid w:val="00681099"/>
    <w:rsid w:val="00681F80"/>
    <w:rsid w:val="0068248D"/>
    <w:rsid w:val="00683479"/>
    <w:rsid w:val="006835B5"/>
    <w:rsid w:val="00684282"/>
    <w:rsid w:val="006844CE"/>
    <w:rsid w:val="006848DD"/>
    <w:rsid w:val="00684B17"/>
    <w:rsid w:val="00687B41"/>
    <w:rsid w:val="00690AA0"/>
    <w:rsid w:val="00690D89"/>
    <w:rsid w:val="0069116C"/>
    <w:rsid w:val="006915FB"/>
    <w:rsid w:val="00692447"/>
    <w:rsid w:val="00692EFA"/>
    <w:rsid w:val="00692F3D"/>
    <w:rsid w:val="00693388"/>
    <w:rsid w:val="00693818"/>
    <w:rsid w:val="00694E8A"/>
    <w:rsid w:val="00694EEA"/>
    <w:rsid w:val="00695F3F"/>
    <w:rsid w:val="006967AD"/>
    <w:rsid w:val="006A03FE"/>
    <w:rsid w:val="006A20FA"/>
    <w:rsid w:val="006A2362"/>
    <w:rsid w:val="006A24BA"/>
    <w:rsid w:val="006A5F68"/>
    <w:rsid w:val="006A7403"/>
    <w:rsid w:val="006A7B9E"/>
    <w:rsid w:val="006B1850"/>
    <w:rsid w:val="006B295D"/>
    <w:rsid w:val="006B39E1"/>
    <w:rsid w:val="006B6E6A"/>
    <w:rsid w:val="006C22A9"/>
    <w:rsid w:val="006C30B9"/>
    <w:rsid w:val="006C60D2"/>
    <w:rsid w:val="006C6E5B"/>
    <w:rsid w:val="006C7743"/>
    <w:rsid w:val="006D356E"/>
    <w:rsid w:val="006D5813"/>
    <w:rsid w:val="006D5B24"/>
    <w:rsid w:val="006D6806"/>
    <w:rsid w:val="006D7DE6"/>
    <w:rsid w:val="006E0801"/>
    <w:rsid w:val="006E2940"/>
    <w:rsid w:val="006E3BD1"/>
    <w:rsid w:val="006E5920"/>
    <w:rsid w:val="006E5BA1"/>
    <w:rsid w:val="006E6BB1"/>
    <w:rsid w:val="006E6F2D"/>
    <w:rsid w:val="006F00B0"/>
    <w:rsid w:val="006F01A9"/>
    <w:rsid w:val="006F0C53"/>
    <w:rsid w:val="006F1659"/>
    <w:rsid w:val="006F391B"/>
    <w:rsid w:val="006F7160"/>
    <w:rsid w:val="006F7440"/>
    <w:rsid w:val="007000C1"/>
    <w:rsid w:val="00702839"/>
    <w:rsid w:val="00702FD1"/>
    <w:rsid w:val="00703FED"/>
    <w:rsid w:val="00704529"/>
    <w:rsid w:val="0070489D"/>
    <w:rsid w:val="00704993"/>
    <w:rsid w:val="00705E44"/>
    <w:rsid w:val="007068E6"/>
    <w:rsid w:val="00707311"/>
    <w:rsid w:val="00707937"/>
    <w:rsid w:val="00710072"/>
    <w:rsid w:val="007105C3"/>
    <w:rsid w:val="0071077E"/>
    <w:rsid w:val="007109A6"/>
    <w:rsid w:val="00711272"/>
    <w:rsid w:val="00711BA3"/>
    <w:rsid w:val="007145A0"/>
    <w:rsid w:val="00714DDA"/>
    <w:rsid w:val="00716550"/>
    <w:rsid w:val="007166FF"/>
    <w:rsid w:val="00716B66"/>
    <w:rsid w:val="00717B48"/>
    <w:rsid w:val="00720781"/>
    <w:rsid w:val="00720F5F"/>
    <w:rsid w:val="00721A49"/>
    <w:rsid w:val="00721B0D"/>
    <w:rsid w:val="007227D4"/>
    <w:rsid w:val="00723490"/>
    <w:rsid w:val="007249CC"/>
    <w:rsid w:val="00724A4B"/>
    <w:rsid w:val="00725513"/>
    <w:rsid w:val="00725B36"/>
    <w:rsid w:val="00726080"/>
    <w:rsid w:val="007265F0"/>
    <w:rsid w:val="00726D78"/>
    <w:rsid w:val="00727FA4"/>
    <w:rsid w:val="0073064C"/>
    <w:rsid w:val="0073103E"/>
    <w:rsid w:val="007310AE"/>
    <w:rsid w:val="007330F1"/>
    <w:rsid w:val="00735610"/>
    <w:rsid w:val="00737245"/>
    <w:rsid w:val="007379F1"/>
    <w:rsid w:val="00740B9B"/>
    <w:rsid w:val="007414D7"/>
    <w:rsid w:val="00741E79"/>
    <w:rsid w:val="00742ACC"/>
    <w:rsid w:val="00745076"/>
    <w:rsid w:val="007456EF"/>
    <w:rsid w:val="007472D9"/>
    <w:rsid w:val="007502BE"/>
    <w:rsid w:val="007506CA"/>
    <w:rsid w:val="00750F4C"/>
    <w:rsid w:val="007533DA"/>
    <w:rsid w:val="00754D02"/>
    <w:rsid w:val="00755546"/>
    <w:rsid w:val="007559A2"/>
    <w:rsid w:val="007575EA"/>
    <w:rsid w:val="00757BAF"/>
    <w:rsid w:val="00757FD8"/>
    <w:rsid w:val="007600A3"/>
    <w:rsid w:val="007600F0"/>
    <w:rsid w:val="00760FCC"/>
    <w:rsid w:val="007610F2"/>
    <w:rsid w:val="0076181A"/>
    <w:rsid w:val="007619FC"/>
    <w:rsid w:val="00762D6F"/>
    <w:rsid w:val="00763CD0"/>
    <w:rsid w:val="007640DB"/>
    <w:rsid w:val="00764B15"/>
    <w:rsid w:val="00765903"/>
    <w:rsid w:val="00765B42"/>
    <w:rsid w:val="007662B8"/>
    <w:rsid w:val="00766715"/>
    <w:rsid w:val="00766AC7"/>
    <w:rsid w:val="00766D6E"/>
    <w:rsid w:val="0076700F"/>
    <w:rsid w:val="00767044"/>
    <w:rsid w:val="00767477"/>
    <w:rsid w:val="007676C1"/>
    <w:rsid w:val="007679C3"/>
    <w:rsid w:val="00767A33"/>
    <w:rsid w:val="00767D99"/>
    <w:rsid w:val="00771937"/>
    <w:rsid w:val="00771B1C"/>
    <w:rsid w:val="00771CEC"/>
    <w:rsid w:val="00773B9B"/>
    <w:rsid w:val="00774EC7"/>
    <w:rsid w:val="00775F61"/>
    <w:rsid w:val="007761C6"/>
    <w:rsid w:val="00776532"/>
    <w:rsid w:val="0077701D"/>
    <w:rsid w:val="00777032"/>
    <w:rsid w:val="0077787A"/>
    <w:rsid w:val="0078090F"/>
    <w:rsid w:val="00783213"/>
    <w:rsid w:val="007837EC"/>
    <w:rsid w:val="007838C1"/>
    <w:rsid w:val="007839C5"/>
    <w:rsid w:val="00784B42"/>
    <w:rsid w:val="00785BE9"/>
    <w:rsid w:val="0078638A"/>
    <w:rsid w:val="007863DA"/>
    <w:rsid w:val="00787885"/>
    <w:rsid w:val="0079011D"/>
    <w:rsid w:val="007903BC"/>
    <w:rsid w:val="00790B61"/>
    <w:rsid w:val="00790E92"/>
    <w:rsid w:val="00791D6B"/>
    <w:rsid w:val="00792DF9"/>
    <w:rsid w:val="00792E30"/>
    <w:rsid w:val="00793D40"/>
    <w:rsid w:val="007940BA"/>
    <w:rsid w:val="007958A0"/>
    <w:rsid w:val="0079651A"/>
    <w:rsid w:val="00797930"/>
    <w:rsid w:val="007A04AD"/>
    <w:rsid w:val="007A0D30"/>
    <w:rsid w:val="007A0F0B"/>
    <w:rsid w:val="007A122A"/>
    <w:rsid w:val="007A30A0"/>
    <w:rsid w:val="007A4F6B"/>
    <w:rsid w:val="007A533E"/>
    <w:rsid w:val="007A5CB7"/>
    <w:rsid w:val="007A721E"/>
    <w:rsid w:val="007B19DE"/>
    <w:rsid w:val="007B1C43"/>
    <w:rsid w:val="007B3391"/>
    <w:rsid w:val="007B3E83"/>
    <w:rsid w:val="007B7024"/>
    <w:rsid w:val="007B7129"/>
    <w:rsid w:val="007B7844"/>
    <w:rsid w:val="007B7FAF"/>
    <w:rsid w:val="007C0444"/>
    <w:rsid w:val="007C144D"/>
    <w:rsid w:val="007C16C0"/>
    <w:rsid w:val="007C1DBF"/>
    <w:rsid w:val="007C27E2"/>
    <w:rsid w:val="007C2CD8"/>
    <w:rsid w:val="007C4E11"/>
    <w:rsid w:val="007C4E26"/>
    <w:rsid w:val="007C4FB5"/>
    <w:rsid w:val="007C5734"/>
    <w:rsid w:val="007C5838"/>
    <w:rsid w:val="007C610C"/>
    <w:rsid w:val="007C6607"/>
    <w:rsid w:val="007C7A9C"/>
    <w:rsid w:val="007C7E49"/>
    <w:rsid w:val="007D01D2"/>
    <w:rsid w:val="007D1092"/>
    <w:rsid w:val="007D1462"/>
    <w:rsid w:val="007D1813"/>
    <w:rsid w:val="007D19F0"/>
    <w:rsid w:val="007D480B"/>
    <w:rsid w:val="007D5553"/>
    <w:rsid w:val="007D663E"/>
    <w:rsid w:val="007D6984"/>
    <w:rsid w:val="007D754F"/>
    <w:rsid w:val="007D7A5F"/>
    <w:rsid w:val="007E0079"/>
    <w:rsid w:val="007E392A"/>
    <w:rsid w:val="007E3D50"/>
    <w:rsid w:val="007E547F"/>
    <w:rsid w:val="007E5932"/>
    <w:rsid w:val="007E5A48"/>
    <w:rsid w:val="007E5B75"/>
    <w:rsid w:val="007E61E8"/>
    <w:rsid w:val="007E6C23"/>
    <w:rsid w:val="007F2447"/>
    <w:rsid w:val="007F3012"/>
    <w:rsid w:val="007F333F"/>
    <w:rsid w:val="007F6327"/>
    <w:rsid w:val="007F6C70"/>
    <w:rsid w:val="007F7219"/>
    <w:rsid w:val="007F78DC"/>
    <w:rsid w:val="0080092D"/>
    <w:rsid w:val="00801943"/>
    <w:rsid w:val="00802F4F"/>
    <w:rsid w:val="00805F7E"/>
    <w:rsid w:val="00806359"/>
    <w:rsid w:val="00806522"/>
    <w:rsid w:val="008075E9"/>
    <w:rsid w:val="00807871"/>
    <w:rsid w:val="00807B7B"/>
    <w:rsid w:val="00807C11"/>
    <w:rsid w:val="008117F4"/>
    <w:rsid w:val="0081658D"/>
    <w:rsid w:val="008171CD"/>
    <w:rsid w:val="00817524"/>
    <w:rsid w:val="008211AE"/>
    <w:rsid w:val="00821BC6"/>
    <w:rsid w:val="00821C3F"/>
    <w:rsid w:val="00823D1D"/>
    <w:rsid w:val="00823FEC"/>
    <w:rsid w:val="0082417A"/>
    <w:rsid w:val="00824DB6"/>
    <w:rsid w:val="00826395"/>
    <w:rsid w:val="00826490"/>
    <w:rsid w:val="00827114"/>
    <w:rsid w:val="00827270"/>
    <w:rsid w:val="00827892"/>
    <w:rsid w:val="008314FE"/>
    <w:rsid w:val="00833923"/>
    <w:rsid w:val="008360D5"/>
    <w:rsid w:val="00836680"/>
    <w:rsid w:val="00836880"/>
    <w:rsid w:val="0083726D"/>
    <w:rsid w:val="00837501"/>
    <w:rsid w:val="00840B99"/>
    <w:rsid w:val="00840BCB"/>
    <w:rsid w:val="008410C3"/>
    <w:rsid w:val="00841F00"/>
    <w:rsid w:val="0084263C"/>
    <w:rsid w:val="00843118"/>
    <w:rsid w:val="00843267"/>
    <w:rsid w:val="00843D8A"/>
    <w:rsid w:val="00845AAB"/>
    <w:rsid w:val="00845AF8"/>
    <w:rsid w:val="00845E43"/>
    <w:rsid w:val="00845F8B"/>
    <w:rsid w:val="008475E9"/>
    <w:rsid w:val="008478C5"/>
    <w:rsid w:val="00850B34"/>
    <w:rsid w:val="008516FB"/>
    <w:rsid w:val="008521A7"/>
    <w:rsid w:val="00852A87"/>
    <w:rsid w:val="00852BA5"/>
    <w:rsid w:val="00855020"/>
    <w:rsid w:val="00857E06"/>
    <w:rsid w:val="00860EDA"/>
    <w:rsid w:val="00861079"/>
    <w:rsid w:val="00861D0E"/>
    <w:rsid w:val="00865082"/>
    <w:rsid w:val="00865610"/>
    <w:rsid w:val="00866BB5"/>
    <w:rsid w:val="00866E48"/>
    <w:rsid w:val="008675F8"/>
    <w:rsid w:val="0087075C"/>
    <w:rsid w:val="00870857"/>
    <w:rsid w:val="008711A0"/>
    <w:rsid w:val="0087234B"/>
    <w:rsid w:val="00872778"/>
    <w:rsid w:val="0087285F"/>
    <w:rsid w:val="00872DC6"/>
    <w:rsid w:val="00873A2C"/>
    <w:rsid w:val="00874B9C"/>
    <w:rsid w:val="008753CA"/>
    <w:rsid w:val="008758DB"/>
    <w:rsid w:val="008813D7"/>
    <w:rsid w:val="00881548"/>
    <w:rsid w:val="00881594"/>
    <w:rsid w:val="0088199B"/>
    <w:rsid w:val="00881B36"/>
    <w:rsid w:val="00881F97"/>
    <w:rsid w:val="00882F5A"/>
    <w:rsid w:val="0088342C"/>
    <w:rsid w:val="008836D5"/>
    <w:rsid w:val="00884FEC"/>
    <w:rsid w:val="00885604"/>
    <w:rsid w:val="00885C4A"/>
    <w:rsid w:val="00886791"/>
    <w:rsid w:val="0089089F"/>
    <w:rsid w:val="00891025"/>
    <w:rsid w:val="008923FB"/>
    <w:rsid w:val="00892E6C"/>
    <w:rsid w:val="00893216"/>
    <w:rsid w:val="0089544E"/>
    <w:rsid w:val="00895B56"/>
    <w:rsid w:val="00895F61"/>
    <w:rsid w:val="008967F6"/>
    <w:rsid w:val="00897339"/>
    <w:rsid w:val="00897CBA"/>
    <w:rsid w:val="008A0196"/>
    <w:rsid w:val="008A1527"/>
    <w:rsid w:val="008A23C2"/>
    <w:rsid w:val="008A2C84"/>
    <w:rsid w:val="008A3009"/>
    <w:rsid w:val="008A4DBB"/>
    <w:rsid w:val="008A5217"/>
    <w:rsid w:val="008A6022"/>
    <w:rsid w:val="008A62B9"/>
    <w:rsid w:val="008A7DD9"/>
    <w:rsid w:val="008B111D"/>
    <w:rsid w:val="008B196A"/>
    <w:rsid w:val="008B2040"/>
    <w:rsid w:val="008B2831"/>
    <w:rsid w:val="008B32AA"/>
    <w:rsid w:val="008B334D"/>
    <w:rsid w:val="008B4367"/>
    <w:rsid w:val="008B480C"/>
    <w:rsid w:val="008B5BCD"/>
    <w:rsid w:val="008B771E"/>
    <w:rsid w:val="008C06B0"/>
    <w:rsid w:val="008C12B2"/>
    <w:rsid w:val="008C1B97"/>
    <w:rsid w:val="008C2AB6"/>
    <w:rsid w:val="008C2BC2"/>
    <w:rsid w:val="008C35A4"/>
    <w:rsid w:val="008C5DE1"/>
    <w:rsid w:val="008C7581"/>
    <w:rsid w:val="008D1BE4"/>
    <w:rsid w:val="008D1D39"/>
    <w:rsid w:val="008D2F87"/>
    <w:rsid w:val="008D4A5B"/>
    <w:rsid w:val="008D5095"/>
    <w:rsid w:val="008D53BE"/>
    <w:rsid w:val="008D6C7C"/>
    <w:rsid w:val="008D799B"/>
    <w:rsid w:val="008D7EB5"/>
    <w:rsid w:val="008E10C0"/>
    <w:rsid w:val="008E1728"/>
    <w:rsid w:val="008E1DC7"/>
    <w:rsid w:val="008E1E89"/>
    <w:rsid w:val="008E218A"/>
    <w:rsid w:val="008E2202"/>
    <w:rsid w:val="008E52C0"/>
    <w:rsid w:val="008E55EC"/>
    <w:rsid w:val="008E6273"/>
    <w:rsid w:val="008E715A"/>
    <w:rsid w:val="008F0EC3"/>
    <w:rsid w:val="008F0F42"/>
    <w:rsid w:val="008F54A5"/>
    <w:rsid w:val="00900083"/>
    <w:rsid w:val="00903160"/>
    <w:rsid w:val="009036DE"/>
    <w:rsid w:val="00904617"/>
    <w:rsid w:val="0090464B"/>
    <w:rsid w:val="00905F31"/>
    <w:rsid w:val="00906F16"/>
    <w:rsid w:val="0090788B"/>
    <w:rsid w:val="009113B6"/>
    <w:rsid w:val="009117FB"/>
    <w:rsid w:val="00911F95"/>
    <w:rsid w:val="00915067"/>
    <w:rsid w:val="00915355"/>
    <w:rsid w:val="009215BA"/>
    <w:rsid w:val="00921BFE"/>
    <w:rsid w:val="00924819"/>
    <w:rsid w:val="00925613"/>
    <w:rsid w:val="00925CA4"/>
    <w:rsid w:val="009265D5"/>
    <w:rsid w:val="009311FB"/>
    <w:rsid w:val="00931A24"/>
    <w:rsid w:val="0093288A"/>
    <w:rsid w:val="00933AE5"/>
    <w:rsid w:val="009344E7"/>
    <w:rsid w:val="00934643"/>
    <w:rsid w:val="00934FBC"/>
    <w:rsid w:val="00935206"/>
    <w:rsid w:val="00937AC6"/>
    <w:rsid w:val="00940C71"/>
    <w:rsid w:val="009419F6"/>
    <w:rsid w:val="00941D22"/>
    <w:rsid w:val="00942228"/>
    <w:rsid w:val="00942D96"/>
    <w:rsid w:val="00944DBF"/>
    <w:rsid w:val="009456BE"/>
    <w:rsid w:val="009461A4"/>
    <w:rsid w:val="00946A0B"/>
    <w:rsid w:val="00950FA4"/>
    <w:rsid w:val="00951FDB"/>
    <w:rsid w:val="00952556"/>
    <w:rsid w:val="00952CB2"/>
    <w:rsid w:val="00954608"/>
    <w:rsid w:val="00954DE0"/>
    <w:rsid w:val="00961FBA"/>
    <w:rsid w:val="009629D4"/>
    <w:rsid w:val="009638CC"/>
    <w:rsid w:val="00963AE7"/>
    <w:rsid w:val="00964972"/>
    <w:rsid w:val="00964A30"/>
    <w:rsid w:val="0096745A"/>
    <w:rsid w:val="009708D7"/>
    <w:rsid w:val="00971B00"/>
    <w:rsid w:val="009726BA"/>
    <w:rsid w:val="009743BB"/>
    <w:rsid w:val="00974E48"/>
    <w:rsid w:val="0097554C"/>
    <w:rsid w:val="00975767"/>
    <w:rsid w:val="00975B50"/>
    <w:rsid w:val="00975E94"/>
    <w:rsid w:val="0098020C"/>
    <w:rsid w:val="009812F4"/>
    <w:rsid w:val="009823C2"/>
    <w:rsid w:val="009825E1"/>
    <w:rsid w:val="00982CC8"/>
    <w:rsid w:val="009837F2"/>
    <w:rsid w:val="0098603D"/>
    <w:rsid w:val="00986A9F"/>
    <w:rsid w:val="00987093"/>
    <w:rsid w:val="009879C3"/>
    <w:rsid w:val="00987DD3"/>
    <w:rsid w:val="009916C6"/>
    <w:rsid w:val="009917B7"/>
    <w:rsid w:val="009920FA"/>
    <w:rsid w:val="00992926"/>
    <w:rsid w:val="00992C47"/>
    <w:rsid w:val="00992D14"/>
    <w:rsid w:val="0099316F"/>
    <w:rsid w:val="009961AD"/>
    <w:rsid w:val="00996251"/>
    <w:rsid w:val="009968F1"/>
    <w:rsid w:val="009A0462"/>
    <w:rsid w:val="009A09D0"/>
    <w:rsid w:val="009A0BE8"/>
    <w:rsid w:val="009A1766"/>
    <w:rsid w:val="009A1CE4"/>
    <w:rsid w:val="009A1EFB"/>
    <w:rsid w:val="009A2B13"/>
    <w:rsid w:val="009A73D1"/>
    <w:rsid w:val="009A7692"/>
    <w:rsid w:val="009A7920"/>
    <w:rsid w:val="009B0501"/>
    <w:rsid w:val="009B0F5C"/>
    <w:rsid w:val="009B2192"/>
    <w:rsid w:val="009B3EA7"/>
    <w:rsid w:val="009B438F"/>
    <w:rsid w:val="009B4A0F"/>
    <w:rsid w:val="009B5D63"/>
    <w:rsid w:val="009C0485"/>
    <w:rsid w:val="009C1BBE"/>
    <w:rsid w:val="009C22E9"/>
    <w:rsid w:val="009C29DC"/>
    <w:rsid w:val="009C2BB6"/>
    <w:rsid w:val="009C2D3E"/>
    <w:rsid w:val="009C3067"/>
    <w:rsid w:val="009C3F33"/>
    <w:rsid w:val="009C47A9"/>
    <w:rsid w:val="009C51BA"/>
    <w:rsid w:val="009C5577"/>
    <w:rsid w:val="009C6850"/>
    <w:rsid w:val="009C6AAB"/>
    <w:rsid w:val="009C72FD"/>
    <w:rsid w:val="009D08D5"/>
    <w:rsid w:val="009D288D"/>
    <w:rsid w:val="009D34D0"/>
    <w:rsid w:val="009D3691"/>
    <w:rsid w:val="009D3B5B"/>
    <w:rsid w:val="009D3E7E"/>
    <w:rsid w:val="009D67E4"/>
    <w:rsid w:val="009D6DD9"/>
    <w:rsid w:val="009E1333"/>
    <w:rsid w:val="009E1F3F"/>
    <w:rsid w:val="009E3F51"/>
    <w:rsid w:val="009E4011"/>
    <w:rsid w:val="009E5FB0"/>
    <w:rsid w:val="009F1BEC"/>
    <w:rsid w:val="009F367B"/>
    <w:rsid w:val="009F40FE"/>
    <w:rsid w:val="009F4695"/>
    <w:rsid w:val="009F5C29"/>
    <w:rsid w:val="009F69A4"/>
    <w:rsid w:val="009F7F16"/>
    <w:rsid w:val="009F7F56"/>
    <w:rsid w:val="00A002D6"/>
    <w:rsid w:val="00A03DDD"/>
    <w:rsid w:val="00A061C9"/>
    <w:rsid w:val="00A07F7D"/>
    <w:rsid w:val="00A12B71"/>
    <w:rsid w:val="00A133D1"/>
    <w:rsid w:val="00A1539A"/>
    <w:rsid w:val="00A15DC9"/>
    <w:rsid w:val="00A15EDE"/>
    <w:rsid w:val="00A16078"/>
    <w:rsid w:val="00A20069"/>
    <w:rsid w:val="00A239AD"/>
    <w:rsid w:val="00A2428B"/>
    <w:rsid w:val="00A25EEE"/>
    <w:rsid w:val="00A267DA"/>
    <w:rsid w:val="00A26F86"/>
    <w:rsid w:val="00A30DEE"/>
    <w:rsid w:val="00A313BF"/>
    <w:rsid w:val="00A3188E"/>
    <w:rsid w:val="00A32389"/>
    <w:rsid w:val="00A32B1C"/>
    <w:rsid w:val="00A32D9C"/>
    <w:rsid w:val="00A34899"/>
    <w:rsid w:val="00A35A08"/>
    <w:rsid w:val="00A36ADE"/>
    <w:rsid w:val="00A40067"/>
    <w:rsid w:val="00A4016F"/>
    <w:rsid w:val="00A40C7B"/>
    <w:rsid w:val="00A41C66"/>
    <w:rsid w:val="00A428FA"/>
    <w:rsid w:val="00A4466E"/>
    <w:rsid w:val="00A4531E"/>
    <w:rsid w:val="00A458E5"/>
    <w:rsid w:val="00A468A5"/>
    <w:rsid w:val="00A46EED"/>
    <w:rsid w:val="00A50954"/>
    <w:rsid w:val="00A52202"/>
    <w:rsid w:val="00A52ED6"/>
    <w:rsid w:val="00A54758"/>
    <w:rsid w:val="00A55B83"/>
    <w:rsid w:val="00A56230"/>
    <w:rsid w:val="00A60C78"/>
    <w:rsid w:val="00A61B77"/>
    <w:rsid w:val="00A61E87"/>
    <w:rsid w:val="00A62147"/>
    <w:rsid w:val="00A63800"/>
    <w:rsid w:val="00A63A15"/>
    <w:rsid w:val="00A64702"/>
    <w:rsid w:val="00A65BB6"/>
    <w:rsid w:val="00A665EC"/>
    <w:rsid w:val="00A709F8"/>
    <w:rsid w:val="00A71E99"/>
    <w:rsid w:val="00A721FA"/>
    <w:rsid w:val="00A722F4"/>
    <w:rsid w:val="00A7242E"/>
    <w:rsid w:val="00A7257B"/>
    <w:rsid w:val="00A72F0A"/>
    <w:rsid w:val="00A7462D"/>
    <w:rsid w:val="00A74637"/>
    <w:rsid w:val="00A75104"/>
    <w:rsid w:val="00A75307"/>
    <w:rsid w:val="00A75DA2"/>
    <w:rsid w:val="00A75E7A"/>
    <w:rsid w:val="00A8016C"/>
    <w:rsid w:val="00A8059B"/>
    <w:rsid w:val="00A81F2A"/>
    <w:rsid w:val="00A82653"/>
    <w:rsid w:val="00A82B2C"/>
    <w:rsid w:val="00A83B7D"/>
    <w:rsid w:val="00A83F8B"/>
    <w:rsid w:val="00A847E0"/>
    <w:rsid w:val="00A862F2"/>
    <w:rsid w:val="00A900E0"/>
    <w:rsid w:val="00A91B4A"/>
    <w:rsid w:val="00A91E37"/>
    <w:rsid w:val="00A9229B"/>
    <w:rsid w:val="00A92D61"/>
    <w:rsid w:val="00A92DBB"/>
    <w:rsid w:val="00A92EAB"/>
    <w:rsid w:val="00A93B52"/>
    <w:rsid w:val="00A949B0"/>
    <w:rsid w:val="00A94C0A"/>
    <w:rsid w:val="00A95E3E"/>
    <w:rsid w:val="00A96B2C"/>
    <w:rsid w:val="00A96EC9"/>
    <w:rsid w:val="00AA00FE"/>
    <w:rsid w:val="00AA16B6"/>
    <w:rsid w:val="00AA562D"/>
    <w:rsid w:val="00AA58E9"/>
    <w:rsid w:val="00AA7143"/>
    <w:rsid w:val="00AB02A9"/>
    <w:rsid w:val="00AB1C35"/>
    <w:rsid w:val="00AB40DA"/>
    <w:rsid w:val="00AB48DE"/>
    <w:rsid w:val="00AB62B6"/>
    <w:rsid w:val="00AB707D"/>
    <w:rsid w:val="00AB7542"/>
    <w:rsid w:val="00AC118A"/>
    <w:rsid w:val="00AC1A6D"/>
    <w:rsid w:val="00AC2CDC"/>
    <w:rsid w:val="00AC301F"/>
    <w:rsid w:val="00AC3F85"/>
    <w:rsid w:val="00AC40FA"/>
    <w:rsid w:val="00AC4F36"/>
    <w:rsid w:val="00AC54E4"/>
    <w:rsid w:val="00AC6856"/>
    <w:rsid w:val="00AC7C10"/>
    <w:rsid w:val="00AD18A8"/>
    <w:rsid w:val="00AD62A0"/>
    <w:rsid w:val="00AE0819"/>
    <w:rsid w:val="00AE0CB8"/>
    <w:rsid w:val="00AE1132"/>
    <w:rsid w:val="00AE3F8D"/>
    <w:rsid w:val="00AE4083"/>
    <w:rsid w:val="00AE467A"/>
    <w:rsid w:val="00AE50B1"/>
    <w:rsid w:val="00AE66EE"/>
    <w:rsid w:val="00AE75A6"/>
    <w:rsid w:val="00AF120D"/>
    <w:rsid w:val="00AF30BE"/>
    <w:rsid w:val="00AF42D7"/>
    <w:rsid w:val="00AF602F"/>
    <w:rsid w:val="00AF6BDD"/>
    <w:rsid w:val="00AF6EF6"/>
    <w:rsid w:val="00AF7265"/>
    <w:rsid w:val="00AF772B"/>
    <w:rsid w:val="00B007F3"/>
    <w:rsid w:val="00B01F6A"/>
    <w:rsid w:val="00B02B0F"/>
    <w:rsid w:val="00B05958"/>
    <w:rsid w:val="00B05B52"/>
    <w:rsid w:val="00B063D9"/>
    <w:rsid w:val="00B06B5D"/>
    <w:rsid w:val="00B11AA5"/>
    <w:rsid w:val="00B11BC0"/>
    <w:rsid w:val="00B11CB1"/>
    <w:rsid w:val="00B12BD9"/>
    <w:rsid w:val="00B13BF1"/>
    <w:rsid w:val="00B13E26"/>
    <w:rsid w:val="00B13E80"/>
    <w:rsid w:val="00B15791"/>
    <w:rsid w:val="00B15A4F"/>
    <w:rsid w:val="00B1772F"/>
    <w:rsid w:val="00B218EF"/>
    <w:rsid w:val="00B223D5"/>
    <w:rsid w:val="00B22C62"/>
    <w:rsid w:val="00B23D56"/>
    <w:rsid w:val="00B24168"/>
    <w:rsid w:val="00B2476E"/>
    <w:rsid w:val="00B24E31"/>
    <w:rsid w:val="00B27535"/>
    <w:rsid w:val="00B30034"/>
    <w:rsid w:val="00B3034B"/>
    <w:rsid w:val="00B31A26"/>
    <w:rsid w:val="00B327FC"/>
    <w:rsid w:val="00B34625"/>
    <w:rsid w:val="00B35F0F"/>
    <w:rsid w:val="00B422E1"/>
    <w:rsid w:val="00B4234E"/>
    <w:rsid w:val="00B43230"/>
    <w:rsid w:val="00B43750"/>
    <w:rsid w:val="00B439A9"/>
    <w:rsid w:val="00B44F87"/>
    <w:rsid w:val="00B45F21"/>
    <w:rsid w:val="00B4690A"/>
    <w:rsid w:val="00B47253"/>
    <w:rsid w:val="00B47470"/>
    <w:rsid w:val="00B5089B"/>
    <w:rsid w:val="00B509E8"/>
    <w:rsid w:val="00B5337B"/>
    <w:rsid w:val="00B539E4"/>
    <w:rsid w:val="00B54556"/>
    <w:rsid w:val="00B553D1"/>
    <w:rsid w:val="00B56D17"/>
    <w:rsid w:val="00B57B9D"/>
    <w:rsid w:val="00B62001"/>
    <w:rsid w:val="00B6221B"/>
    <w:rsid w:val="00B62A8F"/>
    <w:rsid w:val="00B63B69"/>
    <w:rsid w:val="00B64142"/>
    <w:rsid w:val="00B65079"/>
    <w:rsid w:val="00B6634B"/>
    <w:rsid w:val="00B676B2"/>
    <w:rsid w:val="00B701FE"/>
    <w:rsid w:val="00B70EAD"/>
    <w:rsid w:val="00B71E69"/>
    <w:rsid w:val="00B72286"/>
    <w:rsid w:val="00B74F3F"/>
    <w:rsid w:val="00B76534"/>
    <w:rsid w:val="00B77FFE"/>
    <w:rsid w:val="00B80DAF"/>
    <w:rsid w:val="00B82A17"/>
    <w:rsid w:val="00B82AB8"/>
    <w:rsid w:val="00B846C7"/>
    <w:rsid w:val="00B85BD9"/>
    <w:rsid w:val="00B85F67"/>
    <w:rsid w:val="00B86343"/>
    <w:rsid w:val="00B87F55"/>
    <w:rsid w:val="00B90B63"/>
    <w:rsid w:val="00B90B88"/>
    <w:rsid w:val="00B90F1B"/>
    <w:rsid w:val="00B91F6C"/>
    <w:rsid w:val="00B9384D"/>
    <w:rsid w:val="00B94ED7"/>
    <w:rsid w:val="00B95289"/>
    <w:rsid w:val="00B95AA8"/>
    <w:rsid w:val="00B969A5"/>
    <w:rsid w:val="00B97380"/>
    <w:rsid w:val="00B97B1C"/>
    <w:rsid w:val="00B97FE3"/>
    <w:rsid w:val="00BA0B77"/>
    <w:rsid w:val="00BA20FD"/>
    <w:rsid w:val="00BA2334"/>
    <w:rsid w:val="00BA6220"/>
    <w:rsid w:val="00BA70AE"/>
    <w:rsid w:val="00BB14B1"/>
    <w:rsid w:val="00BB1735"/>
    <w:rsid w:val="00BB19DA"/>
    <w:rsid w:val="00BB2356"/>
    <w:rsid w:val="00BB2F90"/>
    <w:rsid w:val="00BB57D1"/>
    <w:rsid w:val="00BB5C0D"/>
    <w:rsid w:val="00BB787C"/>
    <w:rsid w:val="00BC10E3"/>
    <w:rsid w:val="00BC1ACB"/>
    <w:rsid w:val="00BC2EB8"/>
    <w:rsid w:val="00BC37D5"/>
    <w:rsid w:val="00BC3F0A"/>
    <w:rsid w:val="00BC4007"/>
    <w:rsid w:val="00BC444A"/>
    <w:rsid w:val="00BC44EA"/>
    <w:rsid w:val="00BC52A3"/>
    <w:rsid w:val="00BC71D3"/>
    <w:rsid w:val="00BC7A67"/>
    <w:rsid w:val="00BD033A"/>
    <w:rsid w:val="00BD1128"/>
    <w:rsid w:val="00BD159B"/>
    <w:rsid w:val="00BD210D"/>
    <w:rsid w:val="00BD4B76"/>
    <w:rsid w:val="00BD63D3"/>
    <w:rsid w:val="00BD63E9"/>
    <w:rsid w:val="00BD65B9"/>
    <w:rsid w:val="00BD6DCE"/>
    <w:rsid w:val="00BD7AEC"/>
    <w:rsid w:val="00BE0F63"/>
    <w:rsid w:val="00BE1B30"/>
    <w:rsid w:val="00BE1C37"/>
    <w:rsid w:val="00BE3020"/>
    <w:rsid w:val="00BE46F3"/>
    <w:rsid w:val="00BE4CAE"/>
    <w:rsid w:val="00BE4E37"/>
    <w:rsid w:val="00BE5E1E"/>
    <w:rsid w:val="00BE67C0"/>
    <w:rsid w:val="00BE67CF"/>
    <w:rsid w:val="00BF025D"/>
    <w:rsid w:val="00BF07DE"/>
    <w:rsid w:val="00BF0E17"/>
    <w:rsid w:val="00BF102C"/>
    <w:rsid w:val="00BF15D9"/>
    <w:rsid w:val="00BF1E9F"/>
    <w:rsid w:val="00BF2C1A"/>
    <w:rsid w:val="00BF309F"/>
    <w:rsid w:val="00BF331B"/>
    <w:rsid w:val="00BF3CC4"/>
    <w:rsid w:val="00BF4C7D"/>
    <w:rsid w:val="00BF6AC3"/>
    <w:rsid w:val="00BF7DC7"/>
    <w:rsid w:val="00C01F14"/>
    <w:rsid w:val="00C026DE"/>
    <w:rsid w:val="00C03663"/>
    <w:rsid w:val="00C064AE"/>
    <w:rsid w:val="00C072AC"/>
    <w:rsid w:val="00C108C5"/>
    <w:rsid w:val="00C11F73"/>
    <w:rsid w:val="00C14203"/>
    <w:rsid w:val="00C14707"/>
    <w:rsid w:val="00C16149"/>
    <w:rsid w:val="00C1695A"/>
    <w:rsid w:val="00C172FC"/>
    <w:rsid w:val="00C17459"/>
    <w:rsid w:val="00C177CC"/>
    <w:rsid w:val="00C17BBF"/>
    <w:rsid w:val="00C227DD"/>
    <w:rsid w:val="00C236B0"/>
    <w:rsid w:val="00C23854"/>
    <w:rsid w:val="00C23E2C"/>
    <w:rsid w:val="00C24615"/>
    <w:rsid w:val="00C25CC9"/>
    <w:rsid w:val="00C25D3E"/>
    <w:rsid w:val="00C2610F"/>
    <w:rsid w:val="00C26B92"/>
    <w:rsid w:val="00C30387"/>
    <w:rsid w:val="00C30790"/>
    <w:rsid w:val="00C30FD7"/>
    <w:rsid w:val="00C3253B"/>
    <w:rsid w:val="00C328ED"/>
    <w:rsid w:val="00C34DC8"/>
    <w:rsid w:val="00C34FC3"/>
    <w:rsid w:val="00C35086"/>
    <w:rsid w:val="00C354AD"/>
    <w:rsid w:val="00C3656B"/>
    <w:rsid w:val="00C36695"/>
    <w:rsid w:val="00C372F0"/>
    <w:rsid w:val="00C40469"/>
    <w:rsid w:val="00C412D4"/>
    <w:rsid w:val="00C41D23"/>
    <w:rsid w:val="00C435E9"/>
    <w:rsid w:val="00C43AD6"/>
    <w:rsid w:val="00C45B7A"/>
    <w:rsid w:val="00C45DE8"/>
    <w:rsid w:val="00C5043A"/>
    <w:rsid w:val="00C51236"/>
    <w:rsid w:val="00C51E47"/>
    <w:rsid w:val="00C52893"/>
    <w:rsid w:val="00C52BCD"/>
    <w:rsid w:val="00C52DB7"/>
    <w:rsid w:val="00C5439B"/>
    <w:rsid w:val="00C54FDF"/>
    <w:rsid w:val="00C55AB7"/>
    <w:rsid w:val="00C55AFD"/>
    <w:rsid w:val="00C55D85"/>
    <w:rsid w:val="00C56344"/>
    <w:rsid w:val="00C6072C"/>
    <w:rsid w:val="00C61CCF"/>
    <w:rsid w:val="00C61E92"/>
    <w:rsid w:val="00C61F68"/>
    <w:rsid w:val="00C62545"/>
    <w:rsid w:val="00C62B3C"/>
    <w:rsid w:val="00C62D03"/>
    <w:rsid w:val="00C63CDA"/>
    <w:rsid w:val="00C63F8C"/>
    <w:rsid w:val="00C65369"/>
    <w:rsid w:val="00C6591E"/>
    <w:rsid w:val="00C66E1F"/>
    <w:rsid w:val="00C6777D"/>
    <w:rsid w:val="00C67CD0"/>
    <w:rsid w:val="00C67DA4"/>
    <w:rsid w:val="00C708D7"/>
    <w:rsid w:val="00C7175B"/>
    <w:rsid w:val="00C73DAA"/>
    <w:rsid w:val="00C74171"/>
    <w:rsid w:val="00C76127"/>
    <w:rsid w:val="00C76AED"/>
    <w:rsid w:val="00C76FE5"/>
    <w:rsid w:val="00C8172F"/>
    <w:rsid w:val="00C82B90"/>
    <w:rsid w:val="00C82CEB"/>
    <w:rsid w:val="00C84309"/>
    <w:rsid w:val="00C84B00"/>
    <w:rsid w:val="00C85460"/>
    <w:rsid w:val="00C8780C"/>
    <w:rsid w:val="00C87D5E"/>
    <w:rsid w:val="00C87FB4"/>
    <w:rsid w:val="00C90278"/>
    <w:rsid w:val="00C909D9"/>
    <w:rsid w:val="00C929C4"/>
    <w:rsid w:val="00C92C31"/>
    <w:rsid w:val="00C935AD"/>
    <w:rsid w:val="00C9376D"/>
    <w:rsid w:val="00C93B63"/>
    <w:rsid w:val="00C94B50"/>
    <w:rsid w:val="00CA083B"/>
    <w:rsid w:val="00CA1247"/>
    <w:rsid w:val="00CA1ED0"/>
    <w:rsid w:val="00CA26E9"/>
    <w:rsid w:val="00CA2DCD"/>
    <w:rsid w:val="00CA33E5"/>
    <w:rsid w:val="00CA3D31"/>
    <w:rsid w:val="00CA431B"/>
    <w:rsid w:val="00CA4C93"/>
    <w:rsid w:val="00CA5289"/>
    <w:rsid w:val="00CA5CCC"/>
    <w:rsid w:val="00CA5D53"/>
    <w:rsid w:val="00CA6F9B"/>
    <w:rsid w:val="00CA71B7"/>
    <w:rsid w:val="00CA71BB"/>
    <w:rsid w:val="00CA794F"/>
    <w:rsid w:val="00CA79DB"/>
    <w:rsid w:val="00CA7EE9"/>
    <w:rsid w:val="00CB0061"/>
    <w:rsid w:val="00CB0288"/>
    <w:rsid w:val="00CB093A"/>
    <w:rsid w:val="00CB2760"/>
    <w:rsid w:val="00CB291D"/>
    <w:rsid w:val="00CB2925"/>
    <w:rsid w:val="00CB47F6"/>
    <w:rsid w:val="00CB5AB1"/>
    <w:rsid w:val="00CB651C"/>
    <w:rsid w:val="00CB71BB"/>
    <w:rsid w:val="00CB7873"/>
    <w:rsid w:val="00CB790D"/>
    <w:rsid w:val="00CC3A51"/>
    <w:rsid w:val="00CC5A00"/>
    <w:rsid w:val="00CC6586"/>
    <w:rsid w:val="00CC687E"/>
    <w:rsid w:val="00CC71E3"/>
    <w:rsid w:val="00CC7DE1"/>
    <w:rsid w:val="00CD04CD"/>
    <w:rsid w:val="00CD1167"/>
    <w:rsid w:val="00CD14E6"/>
    <w:rsid w:val="00CD1CFF"/>
    <w:rsid w:val="00CD265D"/>
    <w:rsid w:val="00CE007E"/>
    <w:rsid w:val="00CE0122"/>
    <w:rsid w:val="00CE1296"/>
    <w:rsid w:val="00CE19BC"/>
    <w:rsid w:val="00CE394F"/>
    <w:rsid w:val="00CE3DAD"/>
    <w:rsid w:val="00CE59EB"/>
    <w:rsid w:val="00CE7BCA"/>
    <w:rsid w:val="00CF0706"/>
    <w:rsid w:val="00CF2979"/>
    <w:rsid w:val="00CF2ADD"/>
    <w:rsid w:val="00CF3975"/>
    <w:rsid w:val="00CF54B9"/>
    <w:rsid w:val="00CF5C4B"/>
    <w:rsid w:val="00CF73AB"/>
    <w:rsid w:val="00D0192A"/>
    <w:rsid w:val="00D02A49"/>
    <w:rsid w:val="00D02AD1"/>
    <w:rsid w:val="00D04778"/>
    <w:rsid w:val="00D0604C"/>
    <w:rsid w:val="00D06406"/>
    <w:rsid w:val="00D0689E"/>
    <w:rsid w:val="00D069E2"/>
    <w:rsid w:val="00D06AE8"/>
    <w:rsid w:val="00D06C40"/>
    <w:rsid w:val="00D07DC5"/>
    <w:rsid w:val="00D10B2B"/>
    <w:rsid w:val="00D115FA"/>
    <w:rsid w:val="00D1247D"/>
    <w:rsid w:val="00D12C59"/>
    <w:rsid w:val="00D133B0"/>
    <w:rsid w:val="00D135FD"/>
    <w:rsid w:val="00D13C04"/>
    <w:rsid w:val="00D13DA7"/>
    <w:rsid w:val="00D1430A"/>
    <w:rsid w:val="00D14564"/>
    <w:rsid w:val="00D14B52"/>
    <w:rsid w:val="00D14FFA"/>
    <w:rsid w:val="00D17D96"/>
    <w:rsid w:val="00D204FC"/>
    <w:rsid w:val="00D2214A"/>
    <w:rsid w:val="00D23AE2"/>
    <w:rsid w:val="00D2488A"/>
    <w:rsid w:val="00D266C0"/>
    <w:rsid w:val="00D27D93"/>
    <w:rsid w:val="00D31C4D"/>
    <w:rsid w:val="00D32A90"/>
    <w:rsid w:val="00D32E41"/>
    <w:rsid w:val="00D33A6B"/>
    <w:rsid w:val="00D33C08"/>
    <w:rsid w:val="00D33DA3"/>
    <w:rsid w:val="00D34705"/>
    <w:rsid w:val="00D3494F"/>
    <w:rsid w:val="00D34D64"/>
    <w:rsid w:val="00D34D80"/>
    <w:rsid w:val="00D355D9"/>
    <w:rsid w:val="00D3566D"/>
    <w:rsid w:val="00D42234"/>
    <w:rsid w:val="00D43316"/>
    <w:rsid w:val="00D44820"/>
    <w:rsid w:val="00D44BCE"/>
    <w:rsid w:val="00D44EA8"/>
    <w:rsid w:val="00D45188"/>
    <w:rsid w:val="00D458A0"/>
    <w:rsid w:val="00D473F8"/>
    <w:rsid w:val="00D47455"/>
    <w:rsid w:val="00D50D50"/>
    <w:rsid w:val="00D5190E"/>
    <w:rsid w:val="00D51C8D"/>
    <w:rsid w:val="00D52937"/>
    <w:rsid w:val="00D551D3"/>
    <w:rsid w:val="00D55478"/>
    <w:rsid w:val="00D55B10"/>
    <w:rsid w:val="00D55B72"/>
    <w:rsid w:val="00D55DE1"/>
    <w:rsid w:val="00D5704F"/>
    <w:rsid w:val="00D57E6F"/>
    <w:rsid w:val="00D604C0"/>
    <w:rsid w:val="00D6285A"/>
    <w:rsid w:val="00D62B08"/>
    <w:rsid w:val="00D62D0A"/>
    <w:rsid w:val="00D649C4"/>
    <w:rsid w:val="00D64C00"/>
    <w:rsid w:val="00D64FC0"/>
    <w:rsid w:val="00D655C2"/>
    <w:rsid w:val="00D667C5"/>
    <w:rsid w:val="00D66CEC"/>
    <w:rsid w:val="00D66E9C"/>
    <w:rsid w:val="00D671CB"/>
    <w:rsid w:val="00D71F5B"/>
    <w:rsid w:val="00D742E3"/>
    <w:rsid w:val="00D76163"/>
    <w:rsid w:val="00D76AAE"/>
    <w:rsid w:val="00D775C3"/>
    <w:rsid w:val="00D77B33"/>
    <w:rsid w:val="00D801AB"/>
    <w:rsid w:val="00D80554"/>
    <w:rsid w:val="00D81474"/>
    <w:rsid w:val="00D8219D"/>
    <w:rsid w:val="00D826B8"/>
    <w:rsid w:val="00D83BAA"/>
    <w:rsid w:val="00D84E7A"/>
    <w:rsid w:val="00D8768F"/>
    <w:rsid w:val="00D87B82"/>
    <w:rsid w:val="00D87D63"/>
    <w:rsid w:val="00D87F95"/>
    <w:rsid w:val="00D90C96"/>
    <w:rsid w:val="00D93A75"/>
    <w:rsid w:val="00D93ED2"/>
    <w:rsid w:val="00D94F4B"/>
    <w:rsid w:val="00DA11CB"/>
    <w:rsid w:val="00DA1A7F"/>
    <w:rsid w:val="00DA236A"/>
    <w:rsid w:val="00DA2588"/>
    <w:rsid w:val="00DA2ED2"/>
    <w:rsid w:val="00DA4292"/>
    <w:rsid w:val="00DA521A"/>
    <w:rsid w:val="00DB2022"/>
    <w:rsid w:val="00DB3EDB"/>
    <w:rsid w:val="00DB4178"/>
    <w:rsid w:val="00DB4663"/>
    <w:rsid w:val="00DB4DEA"/>
    <w:rsid w:val="00DB6FDF"/>
    <w:rsid w:val="00DB7020"/>
    <w:rsid w:val="00DC16DF"/>
    <w:rsid w:val="00DC1867"/>
    <w:rsid w:val="00DC2551"/>
    <w:rsid w:val="00DC44E3"/>
    <w:rsid w:val="00DC64BB"/>
    <w:rsid w:val="00DC73F4"/>
    <w:rsid w:val="00DD03E3"/>
    <w:rsid w:val="00DD04CC"/>
    <w:rsid w:val="00DD09DD"/>
    <w:rsid w:val="00DD11FD"/>
    <w:rsid w:val="00DD15AF"/>
    <w:rsid w:val="00DD1978"/>
    <w:rsid w:val="00DD37C0"/>
    <w:rsid w:val="00DD4523"/>
    <w:rsid w:val="00DD460B"/>
    <w:rsid w:val="00DD4C34"/>
    <w:rsid w:val="00DD5A55"/>
    <w:rsid w:val="00DD6ACB"/>
    <w:rsid w:val="00DD71B1"/>
    <w:rsid w:val="00DD75C5"/>
    <w:rsid w:val="00DD7A69"/>
    <w:rsid w:val="00DE044F"/>
    <w:rsid w:val="00DE04F3"/>
    <w:rsid w:val="00DE0F3D"/>
    <w:rsid w:val="00DE1C73"/>
    <w:rsid w:val="00DE21ED"/>
    <w:rsid w:val="00DE2ACC"/>
    <w:rsid w:val="00DE30DD"/>
    <w:rsid w:val="00DE4CBD"/>
    <w:rsid w:val="00DE5A65"/>
    <w:rsid w:val="00DE643A"/>
    <w:rsid w:val="00DE67D7"/>
    <w:rsid w:val="00DE6ADD"/>
    <w:rsid w:val="00DE7BA9"/>
    <w:rsid w:val="00DF311F"/>
    <w:rsid w:val="00DF4632"/>
    <w:rsid w:val="00DF495D"/>
    <w:rsid w:val="00DF5380"/>
    <w:rsid w:val="00DF5CA6"/>
    <w:rsid w:val="00DF5D0B"/>
    <w:rsid w:val="00DF7103"/>
    <w:rsid w:val="00DF73E7"/>
    <w:rsid w:val="00E00BAB"/>
    <w:rsid w:val="00E01D3D"/>
    <w:rsid w:val="00E02157"/>
    <w:rsid w:val="00E02FB6"/>
    <w:rsid w:val="00E03BBC"/>
    <w:rsid w:val="00E0573F"/>
    <w:rsid w:val="00E06B3E"/>
    <w:rsid w:val="00E07D50"/>
    <w:rsid w:val="00E1046E"/>
    <w:rsid w:val="00E11C56"/>
    <w:rsid w:val="00E12342"/>
    <w:rsid w:val="00E12684"/>
    <w:rsid w:val="00E127D2"/>
    <w:rsid w:val="00E13622"/>
    <w:rsid w:val="00E13A0D"/>
    <w:rsid w:val="00E13BB1"/>
    <w:rsid w:val="00E1472B"/>
    <w:rsid w:val="00E14FA8"/>
    <w:rsid w:val="00E1569F"/>
    <w:rsid w:val="00E15D88"/>
    <w:rsid w:val="00E164C2"/>
    <w:rsid w:val="00E215FD"/>
    <w:rsid w:val="00E21CB7"/>
    <w:rsid w:val="00E2215E"/>
    <w:rsid w:val="00E22A3F"/>
    <w:rsid w:val="00E22C81"/>
    <w:rsid w:val="00E23125"/>
    <w:rsid w:val="00E23218"/>
    <w:rsid w:val="00E23AD9"/>
    <w:rsid w:val="00E23EDA"/>
    <w:rsid w:val="00E24C38"/>
    <w:rsid w:val="00E24CE1"/>
    <w:rsid w:val="00E26203"/>
    <w:rsid w:val="00E31378"/>
    <w:rsid w:val="00E313E7"/>
    <w:rsid w:val="00E346D5"/>
    <w:rsid w:val="00E36B16"/>
    <w:rsid w:val="00E36B3C"/>
    <w:rsid w:val="00E36BFA"/>
    <w:rsid w:val="00E409FA"/>
    <w:rsid w:val="00E44664"/>
    <w:rsid w:val="00E44D05"/>
    <w:rsid w:val="00E46A71"/>
    <w:rsid w:val="00E472E6"/>
    <w:rsid w:val="00E47484"/>
    <w:rsid w:val="00E47810"/>
    <w:rsid w:val="00E47A4D"/>
    <w:rsid w:val="00E47B9A"/>
    <w:rsid w:val="00E505F8"/>
    <w:rsid w:val="00E515D1"/>
    <w:rsid w:val="00E52200"/>
    <w:rsid w:val="00E52575"/>
    <w:rsid w:val="00E528C9"/>
    <w:rsid w:val="00E529EC"/>
    <w:rsid w:val="00E5352E"/>
    <w:rsid w:val="00E53B83"/>
    <w:rsid w:val="00E5407F"/>
    <w:rsid w:val="00E55231"/>
    <w:rsid w:val="00E55DEE"/>
    <w:rsid w:val="00E56105"/>
    <w:rsid w:val="00E60B29"/>
    <w:rsid w:val="00E62970"/>
    <w:rsid w:val="00E633AC"/>
    <w:rsid w:val="00E63F2A"/>
    <w:rsid w:val="00E64175"/>
    <w:rsid w:val="00E6439D"/>
    <w:rsid w:val="00E659E8"/>
    <w:rsid w:val="00E66709"/>
    <w:rsid w:val="00E673DF"/>
    <w:rsid w:val="00E676EA"/>
    <w:rsid w:val="00E67F55"/>
    <w:rsid w:val="00E71733"/>
    <w:rsid w:val="00E71F8D"/>
    <w:rsid w:val="00E74DDF"/>
    <w:rsid w:val="00E76707"/>
    <w:rsid w:val="00E767AC"/>
    <w:rsid w:val="00E76C53"/>
    <w:rsid w:val="00E77143"/>
    <w:rsid w:val="00E8038D"/>
    <w:rsid w:val="00E82911"/>
    <w:rsid w:val="00E82FC6"/>
    <w:rsid w:val="00E837D2"/>
    <w:rsid w:val="00E86724"/>
    <w:rsid w:val="00E8697F"/>
    <w:rsid w:val="00E87B64"/>
    <w:rsid w:val="00E91E17"/>
    <w:rsid w:val="00E929DC"/>
    <w:rsid w:val="00E92FC3"/>
    <w:rsid w:val="00E93305"/>
    <w:rsid w:val="00E94537"/>
    <w:rsid w:val="00E95D5A"/>
    <w:rsid w:val="00E96C23"/>
    <w:rsid w:val="00EA0129"/>
    <w:rsid w:val="00EA072F"/>
    <w:rsid w:val="00EA12B9"/>
    <w:rsid w:val="00EA1942"/>
    <w:rsid w:val="00EA2593"/>
    <w:rsid w:val="00EA2CAB"/>
    <w:rsid w:val="00EA2D8C"/>
    <w:rsid w:val="00EA57BC"/>
    <w:rsid w:val="00EA6D1B"/>
    <w:rsid w:val="00EB027D"/>
    <w:rsid w:val="00EB109E"/>
    <w:rsid w:val="00EB2FE7"/>
    <w:rsid w:val="00EB314E"/>
    <w:rsid w:val="00EB32BD"/>
    <w:rsid w:val="00EB5021"/>
    <w:rsid w:val="00EB502C"/>
    <w:rsid w:val="00EB68AF"/>
    <w:rsid w:val="00EC33A3"/>
    <w:rsid w:val="00EC3AD7"/>
    <w:rsid w:val="00EC3E3A"/>
    <w:rsid w:val="00EC4225"/>
    <w:rsid w:val="00EC4A26"/>
    <w:rsid w:val="00EC75C3"/>
    <w:rsid w:val="00ED01FC"/>
    <w:rsid w:val="00ED3410"/>
    <w:rsid w:val="00EE085A"/>
    <w:rsid w:val="00EE0D12"/>
    <w:rsid w:val="00EE0D68"/>
    <w:rsid w:val="00EE18B7"/>
    <w:rsid w:val="00EE3771"/>
    <w:rsid w:val="00EE3E7D"/>
    <w:rsid w:val="00EE4820"/>
    <w:rsid w:val="00EE6959"/>
    <w:rsid w:val="00EE79FC"/>
    <w:rsid w:val="00EF1B87"/>
    <w:rsid w:val="00EF3A7C"/>
    <w:rsid w:val="00EF426A"/>
    <w:rsid w:val="00EF52CD"/>
    <w:rsid w:val="00EF58C8"/>
    <w:rsid w:val="00EF6B83"/>
    <w:rsid w:val="00F00285"/>
    <w:rsid w:val="00F00496"/>
    <w:rsid w:val="00F03837"/>
    <w:rsid w:val="00F05D9E"/>
    <w:rsid w:val="00F07C2F"/>
    <w:rsid w:val="00F10381"/>
    <w:rsid w:val="00F1055E"/>
    <w:rsid w:val="00F108E7"/>
    <w:rsid w:val="00F10F37"/>
    <w:rsid w:val="00F118F2"/>
    <w:rsid w:val="00F12BF6"/>
    <w:rsid w:val="00F130AB"/>
    <w:rsid w:val="00F1413B"/>
    <w:rsid w:val="00F14A6C"/>
    <w:rsid w:val="00F15946"/>
    <w:rsid w:val="00F163D6"/>
    <w:rsid w:val="00F16EDC"/>
    <w:rsid w:val="00F1715E"/>
    <w:rsid w:val="00F1748B"/>
    <w:rsid w:val="00F2338D"/>
    <w:rsid w:val="00F23EED"/>
    <w:rsid w:val="00F255E9"/>
    <w:rsid w:val="00F25B50"/>
    <w:rsid w:val="00F26232"/>
    <w:rsid w:val="00F26544"/>
    <w:rsid w:val="00F265A9"/>
    <w:rsid w:val="00F2685D"/>
    <w:rsid w:val="00F269F9"/>
    <w:rsid w:val="00F302D5"/>
    <w:rsid w:val="00F31387"/>
    <w:rsid w:val="00F314FB"/>
    <w:rsid w:val="00F32AC2"/>
    <w:rsid w:val="00F36498"/>
    <w:rsid w:val="00F36559"/>
    <w:rsid w:val="00F3671D"/>
    <w:rsid w:val="00F36ADA"/>
    <w:rsid w:val="00F374B7"/>
    <w:rsid w:val="00F417BF"/>
    <w:rsid w:val="00F428BA"/>
    <w:rsid w:val="00F4446C"/>
    <w:rsid w:val="00F45831"/>
    <w:rsid w:val="00F46FEC"/>
    <w:rsid w:val="00F47A79"/>
    <w:rsid w:val="00F47BC5"/>
    <w:rsid w:val="00F47EE5"/>
    <w:rsid w:val="00F50021"/>
    <w:rsid w:val="00F51818"/>
    <w:rsid w:val="00F51FEE"/>
    <w:rsid w:val="00F52214"/>
    <w:rsid w:val="00F522DF"/>
    <w:rsid w:val="00F53362"/>
    <w:rsid w:val="00F5484A"/>
    <w:rsid w:val="00F5567D"/>
    <w:rsid w:val="00F561D4"/>
    <w:rsid w:val="00F57454"/>
    <w:rsid w:val="00F6014F"/>
    <w:rsid w:val="00F61534"/>
    <w:rsid w:val="00F615DF"/>
    <w:rsid w:val="00F638B0"/>
    <w:rsid w:val="00F63A9B"/>
    <w:rsid w:val="00F65095"/>
    <w:rsid w:val="00F651BD"/>
    <w:rsid w:val="00F65F65"/>
    <w:rsid w:val="00F664D0"/>
    <w:rsid w:val="00F67341"/>
    <w:rsid w:val="00F67F19"/>
    <w:rsid w:val="00F70968"/>
    <w:rsid w:val="00F70A64"/>
    <w:rsid w:val="00F712E8"/>
    <w:rsid w:val="00F73B90"/>
    <w:rsid w:val="00F73D93"/>
    <w:rsid w:val="00F74A63"/>
    <w:rsid w:val="00F74ED9"/>
    <w:rsid w:val="00F77F7E"/>
    <w:rsid w:val="00F80667"/>
    <w:rsid w:val="00F820A3"/>
    <w:rsid w:val="00F82C5B"/>
    <w:rsid w:val="00F83607"/>
    <w:rsid w:val="00F8468C"/>
    <w:rsid w:val="00F84DA3"/>
    <w:rsid w:val="00F84E74"/>
    <w:rsid w:val="00F850B7"/>
    <w:rsid w:val="00F86A13"/>
    <w:rsid w:val="00F870A4"/>
    <w:rsid w:val="00F9039D"/>
    <w:rsid w:val="00F93382"/>
    <w:rsid w:val="00F957D7"/>
    <w:rsid w:val="00F96B45"/>
    <w:rsid w:val="00F96C0B"/>
    <w:rsid w:val="00FA2EC2"/>
    <w:rsid w:val="00FA3E44"/>
    <w:rsid w:val="00FA6506"/>
    <w:rsid w:val="00FA6F02"/>
    <w:rsid w:val="00FA7277"/>
    <w:rsid w:val="00FB01D6"/>
    <w:rsid w:val="00FB0A7E"/>
    <w:rsid w:val="00FB13FF"/>
    <w:rsid w:val="00FB29E9"/>
    <w:rsid w:val="00FB4EF6"/>
    <w:rsid w:val="00FB56A7"/>
    <w:rsid w:val="00FB7151"/>
    <w:rsid w:val="00FB7769"/>
    <w:rsid w:val="00FC0530"/>
    <w:rsid w:val="00FC0C3D"/>
    <w:rsid w:val="00FC2B91"/>
    <w:rsid w:val="00FC46E0"/>
    <w:rsid w:val="00FC4C18"/>
    <w:rsid w:val="00FC634C"/>
    <w:rsid w:val="00FC7BEC"/>
    <w:rsid w:val="00FD093F"/>
    <w:rsid w:val="00FD118A"/>
    <w:rsid w:val="00FD14A1"/>
    <w:rsid w:val="00FD1C14"/>
    <w:rsid w:val="00FD1D69"/>
    <w:rsid w:val="00FD1F33"/>
    <w:rsid w:val="00FD283F"/>
    <w:rsid w:val="00FD2EB0"/>
    <w:rsid w:val="00FD45F8"/>
    <w:rsid w:val="00FD4ABE"/>
    <w:rsid w:val="00FD52B4"/>
    <w:rsid w:val="00FD638D"/>
    <w:rsid w:val="00FD68F9"/>
    <w:rsid w:val="00FD7CA9"/>
    <w:rsid w:val="00FE068B"/>
    <w:rsid w:val="00FE25CC"/>
    <w:rsid w:val="00FE2A0E"/>
    <w:rsid w:val="00FE2F24"/>
    <w:rsid w:val="00FE386B"/>
    <w:rsid w:val="00FE4549"/>
    <w:rsid w:val="00FE646E"/>
    <w:rsid w:val="00FE6E95"/>
    <w:rsid w:val="00FF0F2F"/>
    <w:rsid w:val="00FF1B81"/>
    <w:rsid w:val="00FF252B"/>
    <w:rsid w:val="00FF39C9"/>
    <w:rsid w:val="00FF3C47"/>
    <w:rsid w:val="00FF3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204AC46"/>
  <w15:docId w15:val="{6AAAFCF6-936C-4AF1-89DA-208A40B7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qFormat/>
    <w:pPr>
      <w:keepNext/>
      <w:spacing w:line="29" w:lineRule="atLeast"/>
      <w:jc w:val="both"/>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969" w:hanging="3118"/>
      <w:jc w:val="both"/>
    </w:pPr>
    <w:rPr>
      <w:sz w:val="24"/>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stekstas">
    <w:name w:val="Body Text"/>
    <w:basedOn w:val="prastasis"/>
    <w:link w:val="PagrindinistekstasDiagrama"/>
    <w:pPr>
      <w:spacing w:line="360" w:lineRule="auto"/>
      <w:jc w:val="both"/>
    </w:pPr>
    <w:rPr>
      <w:sz w:val="24"/>
    </w:rPr>
  </w:style>
  <w:style w:type="paragraph" w:styleId="Dokumentostruktra">
    <w:name w:val="Document Map"/>
    <w:basedOn w:val="prastasis"/>
    <w:semiHidden/>
    <w:pPr>
      <w:shd w:val="clear" w:color="auto" w:fill="000080"/>
    </w:pPr>
    <w:rPr>
      <w:rFonts w:ascii="Tahoma" w:hAnsi="Tahoma" w:cs="Tahoma"/>
    </w:rPr>
  </w:style>
  <w:style w:type="paragraph" w:styleId="Pagrindinistekstas3">
    <w:name w:val="Body Text 3"/>
    <w:basedOn w:val="prastasis"/>
    <w:pPr>
      <w:spacing w:after="120"/>
    </w:pPr>
    <w:rPr>
      <w:sz w:val="16"/>
      <w:szCs w:val="16"/>
    </w:rPr>
  </w:style>
  <w:style w:type="paragraph" w:styleId="Debesliotekstas">
    <w:name w:val="Balloon Text"/>
    <w:basedOn w:val="prastasis"/>
    <w:semiHidden/>
    <w:rPr>
      <w:rFonts w:ascii="Tahoma" w:hAnsi="Tahoma" w:cs="Tahoma"/>
      <w:sz w:val="16"/>
      <w:szCs w:val="16"/>
    </w:rPr>
  </w:style>
  <w:style w:type="paragraph" w:customStyle="1" w:styleId="Hyperlink1">
    <w:name w:val="Hyperlink1"/>
    <w:basedOn w:val="prastasis"/>
    <w:rsid w:val="00FB56A7"/>
    <w:pPr>
      <w:suppressAutoHyphens/>
      <w:autoSpaceDE w:val="0"/>
      <w:autoSpaceDN w:val="0"/>
      <w:adjustRightInd w:val="0"/>
      <w:spacing w:line="298" w:lineRule="auto"/>
      <w:ind w:firstLine="312"/>
      <w:jc w:val="both"/>
      <w:textAlignment w:val="center"/>
    </w:pPr>
    <w:rPr>
      <w:color w:val="000000"/>
    </w:rPr>
  </w:style>
  <w:style w:type="paragraph" w:styleId="Pagrindiniotekstotrauka3">
    <w:name w:val="Body Text Indent 3"/>
    <w:basedOn w:val="prastasis"/>
    <w:rsid w:val="00906F16"/>
    <w:pPr>
      <w:spacing w:after="120"/>
      <w:ind w:left="283"/>
    </w:pPr>
    <w:rPr>
      <w:sz w:val="16"/>
      <w:szCs w:val="16"/>
    </w:rPr>
  </w:style>
  <w:style w:type="paragraph" w:customStyle="1" w:styleId="Default">
    <w:name w:val="Default"/>
    <w:qFormat/>
    <w:rsid w:val="004A33FD"/>
    <w:pPr>
      <w:autoSpaceDE w:val="0"/>
      <w:autoSpaceDN w:val="0"/>
      <w:adjustRightInd w:val="0"/>
    </w:pPr>
    <w:rPr>
      <w:color w:val="000000"/>
      <w:sz w:val="24"/>
      <w:szCs w:val="24"/>
    </w:rPr>
  </w:style>
  <w:style w:type="table" w:styleId="Lentelstinklelis">
    <w:name w:val="Table Grid"/>
    <w:basedOn w:val="prastojilentel"/>
    <w:rsid w:val="00F3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iPriority w:val="99"/>
    <w:rsid w:val="00C1695A"/>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C1695A"/>
    <w:pPr>
      <w:ind w:left="720"/>
    </w:pPr>
    <w:rPr>
      <w:rFonts w:eastAsia="Calibri"/>
      <w:sz w:val="24"/>
      <w:szCs w:val="24"/>
    </w:rPr>
  </w:style>
  <w:style w:type="character" w:styleId="Emfaz">
    <w:name w:val="Emphasis"/>
    <w:uiPriority w:val="20"/>
    <w:qFormat/>
    <w:rsid w:val="00C92C31"/>
    <w:rPr>
      <w:i/>
      <w:iCs/>
    </w:rPr>
  </w:style>
  <w:style w:type="character" w:customStyle="1" w:styleId="Antrat2Diagrama">
    <w:name w:val="Antraštė 2 Diagrama"/>
    <w:link w:val="Antrat2"/>
    <w:rsid w:val="006A7B9E"/>
    <w:rPr>
      <w:b/>
      <w:sz w:val="24"/>
      <w:lang w:val="en-US" w:eastAsia="en-US"/>
    </w:rPr>
  </w:style>
  <w:style w:type="character" w:customStyle="1" w:styleId="PagrindinistekstasDiagrama">
    <w:name w:val="Pagrindinis tekstas Diagrama"/>
    <w:link w:val="Pagrindinistekstas"/>
    <w:rsid w:val="00311993"/>
    <w:rPr>
      <w:sz w:val="24"/>
      <w:lang w:eastAsia="en-US"/>
    </w:rPr>
  </w:style>
  <w:style w:type="paragraph" w:styleId="prastasiniatinklio">
    <w:name w:val="Normal (Web)"/>
    <w:basedOn w:val="prastasis"/>
    <w:uiPriority w:val="99"/>
    <w:unhideWhenUsed/>
    <w:rsid w:val="00F2685D"/>
    <w:pPr>
      <w:spacing w:before="100" w:beforeAutospacing="1" w:after="100" w:afterAutospacing="1"/>
    </w:pPr>
    <w:rPr>
      <w:sz w:val="24"/>
      <w:szCs w:val="24"/>
      <w:lang w:eastAsia="lt-LT"/>
    </w:rPr>
  </w:style>
  <w:style w:type="paragraph" w:customStyle="1" w:styleId="xmsonormal">
    <w:name w:val="x_msonormal"/>
    <w:basedOn w:val="prastasis"/>
    <w:rsid w:val="00B553D1"/>
    <w:pPr>
      <w:spacing w:before="100" w:beforeAutospacing="1" w:after="100" w:afterAutospacing="1"/>
    </w:pPr>
    <w:rPr>
      <w:sz w:val="24"/>
      <w:szCs w:val="24"/>
      <w:lang w:eastAsia="lt-LT"/>
    </w:rPr>
  </w:style>
  <w:style w:type="paragraph" w:styleId="Betarp">
    <w:name w:val="No Spacing"/>
    <w:link w:val="BetarpDiagrama"/>
    <w:uiPriority w:val="1"/>
    <w:qFormat/>
    <w:rsid w:val="00587DB6"/>
    <w:rPr>
      <w:lang w:val="en-US" w:eastAsia="en-US"/>
    </w:rPr>
  </w:style>
  <w:style w:type="character" w:customStyle="1" w:styleId="BetarpDiagrama">
    <w:name w:val="Be tarpų Diagrama"/>
    <w:link w:val="Betarp"/>
    <w:uiPriority w:val="1"/>
    <w:qFormat/>
    <w:rsid w:val="00587DB6"/>
    <w:rPr>
      <w:lang w:val="en-US" w:eastAsia="en-US"/>
    </w:rPr>
  </w:style>
  <w:style w:type="paragraph" w:styleId="Komentarotekstas">
    <w:name w:val="annotation text"/>
    <w:basedOn w:val="prastasis"/>
    <w:link w:val="KomentarotekstasDiagrama"/>
    <w:uiPriority w:val="99"/>
    <w:rsid w:val="00587DB6"/>
  </w:style>
  <w:style w:type="character" w:customStyle="1" w:styleId="KomentarotekstasDiagrama">
    <w:name w:val="Komentaro tekstas Diagrama"/>
    <w:basedOn w:val="Numatytasispastraiposriftas"/>
    <w:link w:val="Komentarotekstas"/>
    <w:uiPriority w:val="99"/>
    <w:rsid w:val="00587DB6"/>
    <w:rPr>
      <w:lang w:val="en-US" w:eastAsia="en-US"/>
    </w:rPr>
  </w:style>
  <w:style w:type="character" w:customStyle="1" w:styleId="AntratsDiagrama">
    <w:name w:val="Antraštės Diagrama"/>
    <w:basedOn w:val="Numatytasispastraiposriftas"/>
    <w:link w:val="Antrats"/>
    <w:uiPriority w:val="99"/>
    <w:rsid w:val="0087075C"/>
    <w:rPr>
      <w:lang w:eastAsia="en-US"/>
    </w:rPr>
  </w:style>
  <w:style w:type="character" w:customStyle="1" w:styleId="Antrat2Diagrama1">
    <w:name w:val="Antraštė 2 Diagrama1"/>
    <w:rsid w:val="000A4AD2"/>
    <w:rPr>
      <w:b/>
      <w:sz w:val="24"/>
      <w:lang w:val="en-US" w:eastAsia="en-US"/>
    </w:rPr>
  </w:style>
  <w:style w:type="character" w:styleId="Komentaronuoroda">
    <w:name w:val="annotation reference"/>
    <w:basedOn w:val="Numatytasispastraiposriftas"/>
    <w:uiPriority w:val="99"/>
    <w:semiHidden/>
    <w:unhideWhenUsed/>
    <w:rsid w:val="00392682"/>
    <w:rPr>
      <w:sz w:val="16"/>
      <w:szCs w:val="16"/>
    </w:rPr>
  </w:style>
  <w:style w:type="paragraph" w:styleId="Komentarotema">
    <w:name w:val="annotation subject"/>
    <w:basedOn w:val="Komentarotekstas"/>
    <w:next w:val="Komentarotekstas"/>
    <w:link w:val="KomentarotemaDiagrama"/>
    <w:semiHidden/>
    <w:unhideWhenUsed/>
    <w:rsid w:val="00392682"/>
    <w:rPr>
      <w:b/>
      <w:bCs/>
    </w:rPr>
  </w:style>
  <w:style w:type="character" w:customStyle="1" w:styleId="KomentarotemaDiagrama">
    <w:name w:val="Komentaro tema Diagrama"/>
    <w:basedOn w:val="KomentarotekstasDiagrama"/>
    <w:link w:val="Komentarotema"/>
    <w:semiHidden/>
    <w:rsid w:val="00392682"/>
    <w:rPr>
      <w:b/>
      <w:bCs/>
      <w:lang w:val="en-US" w:eastAsia="en-US"/>
    </w:rPr>
  </w:style>
  <w:style w:type="character" w:customStyle="1" w:styleId="BodyTextIndentChar">
    <w:name w:val="Body Text Indent Char"/>
    <w:qFormat/>
    <w:rsid w:val="00C90278"/>
    <w:rPr>
      <w:sz w:val="24"/>
      <w:lang w:val="lt-LT" w:eastAsia="en-US" w:bidi="ar-SA"/>
    </w:rPr>
  </w:style>
  <w:style w:type="character" w:styleId="Grietas">
    <w:name w:val="Strong"/>
    <w:uiPriority w:val="22"/>
    <w:qFormat/>
    <w:rsid w:val="00D27D93"/>
    <w:rPr>
      <w:b/>
      <w:bCs/>
    </w:rPr>
  </w:style>
  <w:style w:type="character" w:customStyle="1" w:styleId="fontstyle01">
    <w:name w:val="fontstyle01"/>
    <w:basedOn w:val="Numatytasispastraiposriftas"/>
    <w:rsid w:val="009C6AAB"/>
    <w:rPr>
      <w:rFonts w:ascii="CIDFont+F3" w:hAnsi="CIDFont+F3" w:hint="default"/>
      <w:b w:val="0"/>
      <w:bCs w:val="0"/>
      <w:i w:val="0"/>
      <w:iCs w:val="0"/>
      <w:color w:val="000000"/>
      <w:sz w:val="24"/>
      <w:szCs w:val="24"/>
    </w:rPr>
  </w:style>
  <w:style w:type="character" w:customStyle="1" w:styleId="fontstyle21">
    <w:name w:val="fontstyle21"/>
    <w:basedOn w:val="Numatytasispastraiposriftas"/>
    <w:rsid w:val="009C6AAB"/>
    <w:rPr>
      <w:rFonts w:ascii="CIDFont+F4" w:hAnsi="CIDFont+F4" w:hint="default"/>
      <w:b/>
      <w:bCs/>
      <w:i/>
      <w:iCs/>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E2F7D"/>
    <w:rPr>
      <w:rFonts w:eastAsia="Calibri"/>
      <w:sz w:val="24"/>
      <w:szCs w:val="24"/>
      <w:lang w:eastAsia="en-US"/>
    </w:rPr>
  </w:style>
  <w:style w:type="character" w:styleId="Nerykuspabraukimas">
    <w:name w:val="Subtle Emphasis"/>
    <w:uiPriority w:val="19"/>
    <w:qFormat/>
    <w:rsid w:val="006538F1"/>
    <w:rPr>
      <w:i/>
      <w:iCs/>
      <w:color w:val="404040"/>
    </w:rPr>
  </w:style>
  <w:style w:type="character" w:styleId="Perirtashipersaitas">
    <w:name w:val="FollowedHyperlink"/>
    <w:basedOn w:val="Numatytasispastraiposriftas"/>
    <w:semiHidden/>
    <w:unhideWhenUsed/>
    <w:rsid w:val="00F5336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2188">
      <w:bodyDiv w:val="1"/>
      <w:marLeft w:val="0"/>
      <w:marRight w:val="0"/>
      <w:marTop w:val="0"/>
      <w:marBottom w:val="0"/>
      <w:divBdr>
        <w:top w:val="none" w:sz="0" w:space="0" w:color="auto"/>
        <w:left w:val="none" w:sz="0" w:space="0" w:color="auto"/>
        <w:bottom w:val="none" w:sz="0" w:space="0" w:color="auto"/>
        <w:right w:val="none" w:sz="0" w:space="0" w:color="auto"/>
      </w:divBdr>
    </w:div>
    <w:div w:id="317926885">
      <w:bodyDiv w:val="1"/>
      <w:marLeft w:val="0"/>
      <w:marRight w:val="0"/>
      <w:marTop w:val="0"/>
      <w:marBottom w:val="0"/>
      <w:divBdr>
        <w:top w:val="none" w:sz="0" w:space="0" w:color="auto"/>
        <w:left w:val="none" w:sz="0" w:space="0" w:color="auto"/>
        <w:bottom w:val="none" w:sz="0" w:space="0" w:color="auto"/>
        <w:right w:val="none" w:sz="0" w:space="0" w:color="auto"/>
      </w:divBdr>
    </w:div>
    <w:div w:id="654839102">
      <w:bodyDiv w:val="1"/>
      <w:marLeft w:val="0"/>
      <w:marRight w:val="0"/>
      <w:marTop w:val="0"/>
      <w:marBottom w:val="0"/>
      <w:divBdr>
        <w:top w:val="none" w:sz="0" w:space="0" w:color="auto"/>
        <w:left w:val="none" w:sz="0" w:space="0" w:color="auto"/>
        <w:bottom w:val="none" w:sz="0" w:space="0" w:color="auto"/>
        <w:right w:val="none" w:sz="0" w:space="0" w:color="auto"/>
      </w:divBdr>
    </w:div>
    <w:div w:id="685979190">
      <w:bodyDiv w:val="1"/>
      <w:marLeft w:val="0"/>
      <w:marRight w:val="0"/>
      <w:marTop w:val="0"/>
      <w:marBottom w:val="0"/>
      <w:divBdr>
        <w:top w:val="none" w:sz="0" w:space="0" w:color="auto"/>
        <w:left w:val="none" w:sz="0" w:space="0" w:color="auto"/>
        <w:bottom w:val="none" w:sz="0" w:space="0" w:color="auto"/>
        <w:right w:val="none" w:sz="0" w:space="0" w:color="auto"/>
      </w:divBdr>
    </w:div>
    <w:div w:id="734935807">
      <w:bodyDiv w:val="1"/>
      <w:marLeft w:val="0"/>
      <w:marRight w:val="0"/>
      <w:marTop w:val="0"/>
      <w:marBottom w:val="0"/>
      <w:divBdr>
        <w:top w:val="none" w:sz="0" w:space="0" w:color="auto"/>
        <w:left w:val="none" w:sz="0" w:space="0" w:color="auto"/>
        <w:bottom w:val="none" w:sz="0" w:space="0" w:color="auto"/>
        <w:right w:val="none" w:sz="0" w:space="0" w:color="auto"/>
      </w:divBdr>
    </w:div>
    <w:div w:id="765809625">
      <w:bodyDiv w:val="1"/>
      <w:marLeft w:val="0"/>
      <w:marRight w:val="0"/>
      <w:marTop w:val="0"/>
      <w:marBottom w:val="0"/>
      <w:divBdr>
        <w:top w:val="none" w:sz="0" w:space="0" w:color="auto"/>
        <w:left w:val="none" w:sz="0" w:space="0" w:color="auto"/>
        <w:bottom w:val="none" w:sz="0" w:space="0" w:color="auto"/>
        <w:right w:val="none" w:sz="0" w:space="0" w:color="auto"/>
      </w:divBdr>
    </w:div>
    <w:div w:id="824737113">
      <w:bodyDiv w:val="1"/>
      <w:marLeft w:val="0"/>
      <w:marRight w:val="0"/>
      <w:marTop w:val="0"/>
      <w:marBottom w:val="0"/>
      <w:divBdr>
        <w:top w:val="none" w:sz="0" w:space="0" w:color="auto"/>
        <w:left w:val="none" w:sz="0" w:space="0" w:color="auto"/>
        <w:bottom w:val="none" w:sz="0" w:space="0" w:color="auto"/>
        <w:right w:val="none" w:sz="0" w:space="0" w:color="auto"/>
      </w:divBdr>
    </w:div>
    <w:div w:id="1004896119">
      <w:bodyDiv w:val="1"/>
      <w:marLeft w:val="0"/>
      <w:marRight w:val="0"/>
      <w:marTop w:val="0"/>
      <w:marBottom w:val="0"/>
      <w:divBdr>
        <w:top w:val="none" w:sz="0" w:space="0" w:color="auto"/>
        <w:left w:val="none" w:sz="0" w:space="0" w:color="auto"/>
        <w:bottom w:val="none" w:sz="0" w:space="0" w:color="auto"/>
        <w:right w:val="none" w:sz="0" w:space="0" w:color="auto"/>
      </w:divBdr>
    </w:div>
    <w:div w:id="1021007993">
      <w:bodyDiv w:val="1"/>
      <w:marLeft w:val="0"/>
      <w:marRight w:val="0"/>
      <w:marTop w:val="0"/>
      <w:marBottom w:val="0"/>
      <w:divBdr>
        <w:top w:val="none" w:sz="0" w:space="0" w:color="auto"/>
        <w:left w:val="none" w:sz="0" w:space="0" w:color="auto"/>
        <w:bottom w:val="none" w:sz="0" w:space="0" w:color="auto"/>
        <w:right w:val="none" w:sz="0" w:space="0" w:color="auto"/>
      </w:divBdr>
      <w:divsChild>
        <w:div w:id="460609212">
          <w:marLeft w:val="0"/>
          <w:marRight w:val="0"/>
          <w:marTop w:val="0"/>
          <w:marBottom w:val="0"/>
          <w:divBdr>
            <w:top w:val="none" w:sz="0" w:space="0" w:color="auto"/>
            <w:left w:val="none" w:sz="0" w:space="0" w:color="auto"/>
            <w:bottom w:val="none" w:sz="0" w:space="0" w:color="auto"/>
            <w:right w:val="none" w:sz="0" w:space="0" w:color="auto"/>
          </w:divBdr>
        </w:div>
        <w:div w:id="1341002939">
          <w:marLeft w:val="0"/>
          <w:marRight w:val="0"/>
          <w:marTop w:val="0"/>
          <w:marBottom w:val="0"/>
          <w:divBdr>
            <w:top w:val="none" w:sz="0" w:space="0" w:color="auto"/>
            <w:left w:val="none" w:sz="0" w:space="0" w:color="auto"/>
            <w:bottom w:val="none" w:sz="0" w:space="0" w:color="auto"/>
            <w:right w:val="none" w:sz="0" w:space="0" w:color="auto"/>
          </w:divBdr>
        </w:div>
        <w:div w:id="1607495725">
          <w:marLeft w:val="0"/>
          <w:marRight w:val="0"/>
          <w:marTop w:val="0"/>
          <w:marBottom w:val="0"/>
          <w:divBdr>
            <w:top w:val="none" w:sz="0" w:space="0" w:color="auto"/>
            <w:left w:val="none" w:sz="0" w:space="0" w:color="auto"/>
            <w:bottom w:val="none" w:sz="0" w:space="0" w:color="auto"/>
            <w:right w:val="none" w:sz="0" w:space="0" w:color="auto"/>
          </w:divBdr>
        </w:div>
        <w:div w:id="2052538217">
          <w:marLeft w:val="0"/>
          <w:marRight w:val="0"/>
          <w:marTop w:val="0"/>
          <w:marBottom w:val="0"/>
          <w:divBdr>
            <w:top w:val="none" w:sz="0" w:space="0" w:color="auto"/>
            <w:left w:val="none" w:sz="0" w:space="0" w:color="auto"/>
            <w:bottom w:val="none" w:sz="0" w:space="0" w:color="auto"/>
            <w:right w:val="none" w:sz="0" w:space="0" w:color="auto"/>
          </w:divBdr>
        </w:div>
      </w:divsChild>
    </w:div>
    <w:div w:id="1099837006">
      <w:bodyDiv w:val="1"/>
      <w:marLeft w:val="0"/>
      <w:marRight w:val="0"/>
      <w:marTop w:val="0"/>
      <w:marBottom w:val="0"/>
      <w:divBdr>
        <w:top w:val="none" w:sz="0" w:space="0" w:color="auto"/>
        <w:left w:val="none" w:sz="0" w:space="0" w:color="auto"/>
        <w:bottom w:val="none" w:sz="0" w:space="0" w:color="auto"/>
        <w:right w:val="none" w:sz="0" w:space="0" w:color="auto"/>
      </w:divBdr>
    </w:div>
    <w:div w:id="1131555887">
      <w:bodyDiv w:val="1"/>
      <w:marLeft w:val="0"/>
      <w:marRight w:val="0"/>
      <w:marTop w:val="0"/>
      <w:marBottom w:val="0"/>
      <w:divBdr>
        <w:top w:val="none" w:sz="0" w:space="0" w:color="auto"/>
        <w:left w:val="none" w:sz="0" w:space="0" w:color="auto"/>
        <w:bottom w:val="none" w:sz="0" w:space="0" w:color="auto"/>
        <w:right w:val="none" w:sz="0" w:space="0" w:color="auto"/>
      </w:divBdr>
    </w:div>
    <w:div w:id="1215123009">
      <w:bodyDiv w:val="1"/>
      <w:marLeft w:val="0"/>
      <w:marRight w:val="0"/>
      <w:marTop w:val="0"/>
      <w:marBottom w:val="0"/>
      <w:divBdr>
        <w:top w:val="none" w:sz="0" w:space="0" w:color="auto"/>
        <w:left w:val="none" w:sz="0" w:space="0" w:color="auto"/>
        <w:bottom w:val="none" w:sz="0" w:space="0" w:color="auto"/>
        <w:right w:val="none" w:sz="0" w:space="0" w:color="auto"/>
      </w:divBdr>
    </w:div>
    <w:div w:id="1286085691">
      <w:bodyDiv w:val="1"/>
      <w:marLeft w:val="0"/>
      <w:marRight w:val="0"/>
      <w:marTop w:val="0"/>
      <w:marBottom w:val="0"/>
      <w:divBdr>
        <w:top w:val="none" w:sz="0" w:space="0" w:color="auto"/>
        <w:left w:val="none" w:sz="0" w:space="0" w:color="auto"/>
        <w:bottom w:val="none" w:sz="0" w:space="0" w:color="auto"/>
        <w:right w:val="none" w:sz="0" w:space="0" w:color="auto"/>
      </w:divBdr>
    </w:div>
    <w:div w:id="1353678430">
      <w:bodyDiv w:val="1"/>
      <w:marLeft w:val="0"/>
      <w:marRight w:val="0"/>
      <w:marTop w:val="0"/>
      <w:marBottom w:val="0"/>
      <w:divBdr>
        <w:top w:val="none" w:sz="0" w:space="0" w:color="auto"/>
        <w:left w:val="none" w:sz="0" w:space="0" w:color="auto"/>
        <w:bottom w:val="none" w:sz="0" w:space="0" w:color="auto"/>
        <w:right w:val="none" w:sz="0" w:space="0" w:color="auto"/>
      </w:divBdr>
    </w:div>
    <w:div w:id="1366754370">
      <w:bodyDiv w:val="1"/>
      <w:marLeft w:val="0"/>
      <w:marRight w:val="0"/>
      <w:marTop w:val="0"/>
      <w:marBottom w:val="0"/>
      <w:divBdr>
        <w:top w:val="none" w:sz="0" w:space="0" w:color="auto"/>
        <w:left w:val="none" w:sz="0" w:space="0" w:color="auto"/>
        <w:bottom w:val="none" w:sz="0" w:space="0" w:color="auto"/>
        <w:right w:val="none" w:sz="0" w:space="0" w:color="auto"/>
      </w:divBdr>
    </w:div>
    <w:div w:id="1408310650">
      <w:bodyDiv w:val="1"/>
      <w:marLeft w:val="0"/>
      <w:marRight w:val="0"/>
      <w:marTop w:val="0"/>
      <w:marBottom w:val="0"/>
      <w:divBdr>
        <w:top w:val="none" w:sz="0" w:space="0" w:color="auto"/>
        <w:left w:val="none" w:sz="0" w:space="0" w:color="auto"/>
        <w:bottom w:val="none" w:sz="0" w:space="0" w:color="auto"/>
        <w:right w:val="none" w:sz="0" w:space="0" w:color="auto"/>
      </w:divBdr>
    </w:div>
    <w:div w:id="1464687704">
      <w:bodyDiv w:val="1"/>
      <w:marLeft w:val="0"/>
      <w:marRight w:val="0"/>
      <w:marTop w:val="0"/>
      <w:marBottom w:val="0"/>
      <w:divBdr>
        <w:top w:val="none" w:sz="0" w:space="0" w:color="auto"/>
        <w:left w:val="none" w:sz="0" w:space="0" w:color="auto"/>
        <w:bottom w:val="none" w:sz="0" w:space="0" w:color="auto"/>
        <w:right w:val="none" w:sz="0" w:space="0" w:color="auto"/>
      </w:divBdr>
    </w:div>
    <w:div w:id="1638953459">
      <w:bodyDiv w:val="1"/>
      <w:marLeft w:val="0"/>
      <w:marRight w:val="0"/>
      <w:marTop w:val="0"/>
      <w:marBottom w:val="0"/>
      <w:divBdr>
        <w:top w:val="none" w:sz="0" w:space="0" w:color="auto"/>
        <w:left w:val="none" w:sz="0" w:space="0" w:color="auto"/>
        <w:bottom w:val="none" w:sz="0" w:space="0" w:color="auto"/>
        <w:right w:val="none" w:sz="0" w:space="0" w:color="auto"/>
      </w:divBdr>
    </w:div>
    <w:div w:id="1775633626">
      <w:bodyDiv w:val="1"/>
      <w:marLeft w:val="0"/>
      <w:marRight w:val="0"/>
      <w:marTop w:val="0"/>
      <w:marBottom w:val="0"/>
      <w:divBdr>
        <w:top w:val="none" w:sz="0" w:space="0" w:color="auto"/>
        <w:left w:val="none" w:sz="0" w:space="0" w:color="auto"/>
        <w:bottom w:val="none" w:sz="0" w:space="0" w:color="auto"/>
        <w:right w:val="none" w:sz="0" w:space="0" w:color="auto"/>
      </w:divBdr>
    </w:div>
    <w:div w:id="1800143600">
      <w:bodyDiv w:val="1"/>
      <w:marLeft w:val="0"/>
      <w:marRight w:val="0"/>
      <w:marTop w:val="0"/>
      <w:marBottom w:val="0"/>
      <w:divBdr>
        <w:top w:val="none" w:sz="0" w:space="0" w:color="auto"/>
        <w:left w:val="none" w:sz="0" w:space="0" w:color="auto"/>
        <w:bottom w:val="none" w:sz="0" w:space="0" w:color="auto"/>
        <w:right w:val="none" w:sz="0" w:space="0" w:color="auto"/>
      </w:divBdr>
    </w:div>
    <w:div w:id="1886260198">
      <w:bodyDiv w:val="1"/>
      <w:marLeft w:val="0"/>
      <w:marRight w:val="0"/>
      <w:marTop w:val="0"/>
      <w:marBottom w:val="0"/>
      <w:divBdr>
        <w:top w:val="none" w:sz="0" w:space="0" w:color="auto"/>
        <w:left w:val="none" w:sz="0" w:space="0" w:color="auto"/>
        <w:bottom w:val="none" w:sz="0" w:space="0" w:color="auto"/>
        <w:right w:val="none" w:sz="0" w:space="0" w:color="auto"/>
      </w:divBdr>
    </w:div>
    <w:div w:id="190559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hyperlink" Target="mailto:jurate.dabasinskiene@kaunas.lt"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mailto:asta.kudirkaite@kaunas.lt" TargetMode="External"/><Relationship Id="rId2" Type="http://schemas.openxmlformats.org/officeDocument/2006/relationships/numbering" Target="numbering.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pmc/listPmcContractDocuments.do?resourceId=6665131" TargetMode="External"/><Relationship Id="rId5" Type="http://schemas.openxmlformats.org/officeDocument/2006/relationships/webSettings" Target="webSettings.xml"/><Relationship Id="rId15" Type="http://schemas.openxmlformats.org/officeDocument/2006/relationships/hyperlink" Target="http://vpt.lrv.lt/uploads/vpt/documents/files/uzsifravimo_instrukcija.pdf" TargetMode="External"/><Relationship Id="rId23" Type="http://schemas.openxmlformats.org/officeDocument/2006/relationships/theme" Target="theme/theme1.xml"/><Relationship Id="rId10" Type="http://schemas.openxmlformats.org/officeDocument/2006/relationships/hyperlink" Target="mailto:asta.kudirkaite@kaunas.l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dgaras.jasaitis@kaunas.lt" TargetMode="Externa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93D96-B2F2-46A0-85C6-F9FC5A5D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9</Pages>
  <Words>3258</Words>
  <Characters>25796</Characters>
  <Application>Microsoft Office Word</Application>
  <DocSecurity>0</DocSecurity>
  <Lines>214</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Kauno miesto savivaldybe</Company>
  <LinksUpToDate>false</LinksUpToDate>
  <CharactersWithSpaces>28997</CharactersWithSpaces>
  <SharedDoc>false</SharedDoc>
  <HLinks>
    <vt:vector size="54" baseType="variant">
      <vt:variant>
        <vt:i4>6357002</vt:i4>
      </vt:variant>
      <vt:variant>
        <vt:i4>24</vt:i4>
      </vt:variant>
      <vt:variant>
        <vt:i4>0</vt:i4>
      </vt:variant>
      <vt:variant>
        <vt:i4>5</vt:i4>
      </vt:variant>
      <vt:variant>
        <vt:lpwstr>mailto:agne.mikalaikeviciute@kaunas.lt</vt:lpwstr>
      </vt:variant>
      <vt:variant>
        <vt:lpwstr/>
      </vt:variant>
      <vt:variant>
        <vt:i4>4849694</vt:i4>
      </vt:variant>
      <vt:variant>
        <vt:i4>21</vt:i4>
      </vt:variant>
      <vt:variant>
        <vt:i4>0</vt:i4>
      </vt:variant>
      <vt:variant>
        <vt:i4>5</vt:i4>
      </vt:variant>
      <vt:variant>
        <vt:lpwstr>http://vpt.lrv.lt/lt/pasiulymu-sifravimas/standartines-pirkimo-salygos-del-sifravimo</vt:lpwstr>
      </vt:variant>
      <vt:variant>
        <vt:lpwstr/>
      </vt:variant>
      <vt:variant>
        <vt:i4>7667716</vt:i4>
      </vt:variant>
      <vt:variant>
        <vt:i4>18</vt:i4>
      </vt:variant>
      <vt:variant>
        <vt:i4>0</vt:i4>
      </vt:variant>
      <vt:variant>
        <vt:i4>5</vt:i4>
      </vt:variant>
      <vt:variant>
        <vt:lpwstr>http://vpt.lrv.lt/uploads/vpt/documents/files/uzsifravimo_instrukcija.pdf</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6357002</vt:i4>
      </vt:variant>
      <vt:variant>
        <vt:i4>6</vt:i4>
      </vt:variant>
      <vt:variant>
        <vt:i4>0</vt:i4>
      </vt:variant>
      <vt:variant>
        <vt:i4>5</vt:i4>
      </vt:variant>
      <vt:variant>
        <vt:lpwstr>mailto:agne.mikalaikeviciute@kaunas.lt</vt:lpwstr>
      </vt:variant>
      <vt:variant>
        <vt:lpwstr/>
      </vt:variant>
      <vt:variant>
        <vt:i4>5242925</vt:i4>
      </vt:variant>
      <vt:variant>
        <vt:i4>3</vt:i4>
      </vt:variant>
      <vt:variant>
        <vt:i4>0</vt:i4>
      </vt:variant>
      <vt:variant>
        <vt:i4>5</vt:i4>
      </vt:variant>
      <vt:variant>
        <vt:lpwstr>mailto:alvydas.paulavicius@kaunas.lt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Statybos skyrius</dc:creator>
  <cp:keywords/>
  <dc:description/>
  <cp:lastModifiedBy>Asta Kudirkaitė</cp:lastModifiedBy>
  <cp:revision>14</cp:revision>
  <cp:lastPrinted>2026-03-05T06:49:00Z</cp:lastPrinted>
  <dcterms:created xsi:type="dcterms:W3CDTF">2026-02-12T07:13:00Z</dcterms:created>
  <dcterms:modified xsi:type="dcterms:W3CDTF">2026-03-06T07:19:00Z</dcterms:modified>
</cp:coreProperties>
</file>